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8B6" w:rsidRDefault="008E3776" w:rsidP="006649C9">
      <w:pPr>
        <w:pStyle w:val="a3"/>
        <w:ind w:left="100" w:hanging="100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mc:AlternateContent>
          <mc:Choice Requires="wpg">
            <w:drawing>
              <wp:inline distT="0" distB="0" distL="0" distR="0">
                <wp:extent cx="6305401" cy="1248410"/>
                <wp:effectExtent l="0" t="0" r="635" b="8890"/>
                <wp:docPr id="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5401" cy="1248410"/>
                          <a:chOff x="-123" y="0"/>
                          <a:chExt cx="11658" cy="1966"/>
                        </a:xfrm>
                      </wpg:grpSpPr>
                      <pic:pic xmlns:pic="http://schemas.openxmlformats.org/drawingml/2006/picture">
                        <pic:nvPicPr>
                          <pic:cNvPr id="8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35" cy="19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9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-123" y="0"/>
                            <a:ext cx="11658" cy="19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918B6" w:rsidRDefault="00C918B6">
                              <w:pPr>
                                <w:rPr>
                                  <w:rFonts w:ascii="Times New Roman"/>
                                  <w:sz w:val="30"/>
                                </w:rPr>
                              </w:pPr>
                            </w:p>
                            <w:p w:rsidR="00C918B6" w:rsidRDefault="00C918B6">
                              <w:pPr>
                                <w:spacing w:before="2"/>
                                <w:rPr>
                                  <w:rFonts w:ascii="Times New Roman"/>
                                  <w:sz w:val="40"/>
                                </w:rPr>
                              </w:pPr>
                            </w:p>
                            <w:p w:rsidR="00C918B6" w:rsidRDefault="006649C9" w:rsidP="006649C9">
                              <w:pPr>
                                <w:spacing w:line="244" w:lineRule="auto"/>
                                <w:ind w:left="5812" w:right="6" w:firstLine="284"/>
                                <w:rPr>
                                  <w:rFonts w:ascii="Arial" w:hAnsi="Arial"/>
                                  <w:b/>
                                  <w:i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i/>
                                  <w:color w:val="435CA8"/>
                                  <w:sz w:val="28"/>
                                </w:rPr>
                                <w:t xml:space="preserve">               </w:t>
                              </w:r>
                              <w:r w:rsidR="008E3776">
                                <w:rPr>
                                  <w:rFonts w:ascii="Arial" w:hAnsi="Arial"/>
                                  <w:b/>
                                  <w:i/>
                                  <w:color w:val="435CA8"/>
                                  <w:sz w:val="28"/>
                                </w:rPr>
                                <w:t xml:space="preserve">ΤΜΗΜΑ ΕΡΓΩΝ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color w:val="435CA8"/>
                                  <w:sz w:val="28"/>
                                </w:rPr>
                                <w:t xml:space="preserve">                             </w:t>
                              </w:r>
                              <w:r w:rsidR="008E3776">
                                <w:rPr>
                                  <w:rFonts w:ascii="Arial" w:hAnsi="Arial"/>
                                  <w:b/>
                                  <w:i/>
                                  <w:color w:val="435CA8"/>
                                  <w:sz w:val="28"/>
                                </w:rPr>
                                <w:t>PROJECTS DEPARTMENT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496.5pt;height:98.3pt;mso-position-horizontal-relative:char;mso-position-vertical-relative:line" coordorigin="-123" coordsize="11658,19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VCiiioL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width:11535;height:19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-123;width:11658;height:1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:rsidR="00C918B6" w:rsidRDefault="00C918B6">
                        <w:pPr>
                          <w:rPr>
                            <w:rFonts w:ascii="Times New Roman"/>
                            <w:sz w:val="30"/>
                          </w:rPr>
                        </w:pPr>
                      </w:p>
                      <w:p w:rsidR="00C918B6" w:rsidRDefault="00C918B6">
                        <w:pPr>
                          <w:spacing w:before="2"/>
                          <w:rPr>
                            <w:rFonts w:ascii="Times New Roman"/>
                            <w:sz w:val="40"/>
                          </w:rPr>
                        </w:pPr>
                      </w:p>
                      <w:p w:rsidR="00C918B6" w:rsidRDefault="006649C9" w:rsidP="006649C9">
                        <w:pPr>
                          <w:spacing w:line="244" w:lineRule="auto"/>
                          <w:ind w:left="5812" w:right="6" w:firstLine="284"/>
                          <w:rPr>
                            <w:rFonts w:ascii="Arial" w:hAnsi="Arial"/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rFonts w:ascii="Arial" w:hAnsi="Arial"/>
                            <w:b/>
                            <w:i/>
                            <w:color w:val="435CA8"/>
                            <w:sz w:val="28"/>
                          </w:rPr>
                          <w:t xml:space="preserve">               </w:t>
                        </w:r>
                        <w:r w:rsidR="008E3776">
                          <w:rPr>
                            <w:rFonts w:ascii="Arial" w:hAnsi="Arial"/>
                            <w:b/>
                            <w:i/>
                            <w:color w:val="435CA8"/>
                            <w:sz w:val="28"/>
                          </w:rPr>
                          <w:t xml:space="preserve">ΤΜΗΜΑ ΕΡΓΩΝ 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435CA8"/>
                            <w:sz w:val="28"/>
                          </w:rPr>
                          <w:t xml:space="preserve">                             </w:t>
                        </w:r>
                        <w:r w:rsidR="008E3776">
                          <w:rPr>
                            <w:rFonts w:ascii="Arial" w:hAnsi="Arial"/>
                            <w:b/>
                            <w:i/>
                            <w:color w:val="435CA8"/>
                            <w:sz w:val="28"/>
                          </w:rPr>
                          <w:t>PROJECTS DEPARTMENT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C918B6" w:rsidRDefault="00C918B6">
      <w:pPr>
        <w:pStyle w:val="a3"/>
        <w:rPr>
          <w:rFonts w:ascii="Times New Roman"/>
          <w:sz w:val="20"/>
        </w:rPr>
      </w:pPr>
    </w:p>
    <w:p w:rsidR="00C918B6" w:rsidRDefault="00C918B6">
      <w:pPr>
        <w:pStyle w:val="a3"/>
        <w:rPr>
          <w:rFonts w:ascii="Times New Roman"/>
          <w:sz w:val="20"/>
        </w:rPr>
      </w:pPr>
    </w:p>
    <w:p w:rsidR="00C918B6" w:rsidRDefault="00C918B6">
      <w:pPr>
        <w:pStyle w:val="a3"/>
        <w:rPr>
          <w:rFonts w:ascii="Times New Roman"/>
          <w:sz w:val="20"/>
        </w:rPr>
      </w:pPr>
    </w:p>
    <w:p w:rsidR="001A15E1" w:rsidRDefault="001A15E1">
      <w:pPr>
        <w:pStyle w:val="a3"/>
        <w:rPr>
          <w:rFonts w:ascii="Times New Roman"/>
          <w:sz w:val="20"/>
        </w:rPr>
      </w:pPr>
    </w:p>
    <w:p w:rsidR="001A15E1" w:rsidRDefault="001A15E1">
      <w:pPr>
        <w:pStyle w:val="a3"/>
        <w:rPr>
          <w:rFonts w:ascii="Times New Roman"/>
          <w:sz w:val="20"/>
        </w:rPr>
      </w:pPr>
    </w:p>
    <w:p w:rsidR="001A15E1" w:rsidRDefault="001A15E1">
      <w:pPr>
        <w:pStyle w:val="a3"/>
        <w:rPr>
          <w:rFonts w:ascii="Times New Roman"/>
          <w:sz w:val="20"/>
        </w:rPr>
      </w:pPr>
    </w:p>
    <w:p w:rsidR="001A15E1" w:rsidRDefault="001A15E1">
      <w:pPr>
        <w:pStyle w:val="a3"/>
        <w:rPr>
          <w:rFonts w:ascii="Times New Roman"/>
          <w:sz w:val="20"/>
        </w:rPr>
      </w:pPr>
    </w:p>
    <w:p w:rsidR="001A15E1" w:rsidRDefault="001A15E1">
      <w:pPr>
        <w:pStyle w:val="a3"/>
        <w:rPr>
          <w:rFonts w:ascii="Times New Roman"/>
          <w:sz w:val="20"/>
        </w:rPr>
      </w:pPr>
    </w:p>
    <w:p w:rsidR="001A15E1" w:rsidRDefault="001A15E1">
      <w:pPr>
        <w:pStyle w:val="a3"/>
        <w:rPr>
          <w:rFonts w:ascii="Times New Roman"/>
          <w:sz w:val="20"/>
        </w:rPr>
      </w:pPr>
    </w:p>
    <w:p w:rsidR="00C918B6" w:rsidRDefault="00C918B6">
      <w:pPr>
        <w:pStyle w:val="a3"/>
        <w:rPr>
          <w:rFonts w:ascii="Times New Roman"/>
          <w:sz w:val="20"/>
        </w:rPr>
      </w:pPr>
    </w:p>
    <w:p w:rsidR="00C918B6" w:rsidRDefault="00C918B6">
      <w:pPr>
        <w:pStyle w:val="a3"/>
        <w:spacing w:before="8"/>
        <w:rPr>
          <w:rFonts w:ascii="Times New Roman"/>
          <w:sz w:val="22"/>
        </w:rPr>
      </w:pPr>
    </w:p>
    <w:p w:rsidR="00C918B6" w:rsidRPr="00C70F13" w:rsidRDefault="008E3776">
      <w:pPr>
        <w:spacing w:before="84"/>
        <w:ind w:right="86"/>
        <w:jc w:val="center"/>
        <w:rPr>
          <w:b/>
          <w:sz w:val="28"/>
        </w:rPr>
      </w:pPr>
      <w:r>
        <w:rPr>
          <w:rFonts w:ascii="Times New Roman" w:hAnsi="Times New Roman"/>
          <w:color w:val="1F487C"/>
          <w:spacing w:val="-71"/>
          <w:sz w:val="28"/>
          <w:u w:val="single" w:color="1F487C"/>
        </w:rPr>
        <w:t xml:space="preserve"> </w:t>
      </w:r>
      <w:r>
        <w:rPr>
          <w:b/>
          <w:color w:val="1F487C"/>
          <w:sz w:val="28"/>
          <w:u w:val="single" w:color="1F487C"/>
        </w:rPr>
        <w:t>ΤΕΧΝΙΚΗ ΠΕΡΙΓΡΑΦΗ</w:t>
      </w:r>
    </w:p>
    <w:p w:rsidR="00C918B6" w:rsidRDefault="00C918B6">
      <w:pPr>
        <w:pStyle w:val="a3"/>
        <w:rPr>
          <w:b/>
          <w:sz w:val="20"/>
        </w:rPr>
      </w:pPr>
    </w:p>
    <w:p w:rsidR="00C918B6" w:rsidRDefault="00C918B6">
      <w:pPr>
        <w:pStyle w:val="a3"/>
        <w:rPr>
          <w:b/>
          <w:sz w:val="20"/>
        </w:rPr>
      </w:pPr>
    </w:p>
    <w:p w:rsidR="00C918B6" w:rsidRDefault="00C918B6">
      <w:pPr>
        <w:pStyle w:val="a3"/>
        <w:rPr>
          <w:b/>
          <w:sz w:val="20"/>
        </w:rPr>
      </w:pPr>
    </w:p>
    <w:p w:rsidR="00C918B6" w:rsidRDefault="00C918B6">
      <w:pPr>
        <w:pStyle w:val="a3"/>
        <w:rPr>
          <w:b/>
          <w:sz w:val="20"/>
        </w:rPr>
      </w:pPr>
    </w:p>
    <w:p w:rsidR="00C918B6" w:rsidRDefault="00C918B6">
      <w:pPr>
        <w:pStyle w:val="a3"/>
        <w:rPr>
          <w:b/>
          <w:sz w:val="20"/>
        </w:rPr>
      </w:pPr>
    </w:p>
    <w:p w:rsidR="00C918B6" w:rsidRDefault="00C918B6">
      <w:pPr>
        <w:pStyle w:val="a3"/>
        <w:rPr>
          <w:b/>
          <w:sz w:val="20"/>
        </w:rPr>
      </w:pPr>
    </w:p>
    <w:p w:rsidR="00C918B6" w:rsidRDefault="00C918B6">
      <w:pPr>
        <w:pStyle w:val="a3"/>
        <w:rPr>
          <w:b/>
          <w:sz w:val="20"/>
        </w:rPr>
      </w:pPr>
    </w:p>
    <w:p w:rsidR="00C918B6" w:rsidRDefault="00C918B6">
      <w:pPr>
        <w:pStyle w:val="a3"/>
        <w:rPr>
          <w:b/>
          <w:sz w:val="20"/>
        </w:rPr>
      </w:pPr>
    </w:p>
    <w:p w:rsidR="00C918B6" w:rsidRDefault="00C918B6" w:rsidP="00867BD2">
      <w:pPr>
        <w:pStyle w:val="a3"/>
        <w:rPr>
          <w:b/>
          <w:sz w:val="20"/>
        </w:rPr>
      </w:pPr>
    </w:p>
    <w:p w:rsidR="00C47955" w:rsidRDefault="00C47955">
      <w:pPr>
        <w:pStyle w:val="a3"/>
        <w:rPr>
          <w:b/>
          <w:sz w:val="20"/>
        </w:rPr>
      </w:pPr>
    </w:p>
    <w:p w:rsidR="001A15E1" w:rsidRDefault="001A15E1">
      <w:pPr>
        <w:pStyle w:val="a3"/>
        <w:rPr>
          <w:b/>
          <w:sz w:val="20"/>
        </w:rPr>
      </w:pPr>
    </w:p>
    <w:p w:rsidR="001A15E1" w:rsidRDefault="001A15E1">
      <w:pPr>
        <w:pStyle w:val="a3"/>
        <w:rPr>
          <w:b/>
          <w:sz w:val="20"/>
        </w:rPr>
      </w:pPr>
    </w:p>
    <w:p w:rsidR="001A15E1" w:rsidRDefault="001A15E1">
      <w:pPr>
        <w:pStyle w:val="a3"/>
        <w:rPr>
          <w:b/>
          <w:sz w:val="20"/>
        </w:rPr>
      </w:pPr>
    </w:p>
    <w:p w:rsidR="00C918B6" w:rsidRDefault="00C918B6">
      <w:pPr>
        <w:pStyle w:val="a3"/>
        <w:rPr>
          <w:b/>
          <w:sz w:val="20"/>
        </w:rPr>
      </w:pPr>
    </w:p>
    <w:p w:rsidR="00C918B6" w:rsidRDefault="00C918B6">
      <w:pPr>
        <w:pStyle w:val="a3"/>
        <w:spacing w:before="12"/>
        <w:rPr>
          <w:b/>
          <w:sz w:val="17"/>
        </w:rPr>
      </w:pPr>
    </w:p>
    <w:p w:rsidR="00C918B6" w:rsidRPr="00844551" w:rsidRDefault="0064314B">
      <w:pPr>
        <w:pStyle w:val="1"/>
        <w:tabs>
          <w:tab w:val="left" w:pos="1741"/>
        </w:tabs>
        <w:spacing w:line="360" w:lineRule="auto"/>
        <w:ind w:left="896" w:right="984"/>
      </w:pPr>
      <w:r>
        <w:rPr>
          <w:color w:val="1F487C"/>
        </w:rPr>
        <w:t xml:space="preserve">ΕΡΓΟ: </w:t>
      </w:r>
      <w:bookmarkStart w:id="0" w:name="_Hlk69546785"/>
      <w:r w:rsidR="002531C5">
        <w:rPr>
          <w:color w:val="1F487C"/>
        </w:rPr>
        <w:t xml:space="preserve">ΠΡΟΜΗΘΕΙΑ ΚΑΙ ΕΓΚΑΤΑΣΤΑΣΗ ΝΕΟΥ ΗΛΕΚΤΡΟΠΑΡΑΓΩΓΟΥ ΖΕΥΓΟΥΣ </w:t>
      </w:r>
      <w:r w:rsidR="00341DCF">
        <w:rPr>
          <w:color w:val="1F487C"/>
        </w:rPr>
        <w:t>Σ</w:t>
      </w:r>
      <w:bookmarkEnd w:id="0"/>
      <w:r w:rsidR="00511AB6">
        <w:rPr>
          <w:color w:val="1F487C"/>
        </w:rPr>
        <w:t>ΤΗΝ ΠΕΡΙΟΧΗ ΚΡΟΥΑΖΙΕΡΑΣ (ΥΠΟΣΤΑΘΜΟΣ ΛΙΟΝΤΑΡΙ)</w:t>
      </w:r>
    </w:p>
    <w:p w:rsidR="00C918B6" w:rsidRDefault="00C918B6">
      <w:pPr>
        <w:pStyle w:val="a3"/>
        <w:rPr>
          <w:b/>
        </w:rPr>
      </w:pPr>
    </w:p>
    <w:p w:rsidR="00C918B6" w:rsidRDefault="00C918B6">
      <w:pPr>
        <w:pStyle w:val="a3"/>
        <w:rPr>
          <w:b/>
        </w:rPr>
      </w:pPr>
    </w:p>
    <w:p w:rsidR="00C918B6" w:rsidRDefault="00C918B6">
      <w:pPr>
        <w:pStyle w:val="a3"/>
        <w:rPr>
          <w:b/>
        </w:rPr>
      </w:pPr>
    </w:p>
    <w:p w:rsidR="00C918B6" w:rsidRDefault="00C918B6">
      <w:pPr>
        <w:pStyle w:val="a3"/>
        <w:rPr>
          <w:b/>
        </w:rPr>
      </w:pPr>
    </w:p>
    <w:p w:rsidR="00C918B6" w:rsidRDefault="00C918B6">
      <w:pPr>
        <w:pStyle w:val="a3"/>
        <w:rPr>
          <w:b/>
        </w:rPr>
      </w:pPr>
    </w:p>
    <w:p w:rsidR="00C918B6" w:rsidRDefault="00C918B6">
      <w:pPr>
        <w:pStyle w:val="a3"/>
        <w:rPr>
          <w:b/>
        </w:rPr>
      </w:pPr>
    </w:p>
    <w:p w:rsidR="00C918B6" w:rsidRDefault="00C918B6">
      <w:pPr>
        <w:pStyle w:val="a3"/>
        <w:rPr>
          <w:b/>
        </w:rPr>
      </w:pPr>
    </w:p>
    <w:p w:rsidR="00C918B6" w:rsidRDefault="00C918B6">
      <w:pPr>
        <w:pStyle w:val="a3"/>
        <w:rPr>
          <w:b/>
        </w:rPr>
      </w:pPr>
    </w:p>
    <w:p w:rsidR="00C918B6" w:rsidRDefault="00C918B6">
      <w:pPr>
        <w:pStyle w:val="a3"/>
        <w:rPr>
          <w:b/>
        </w:rPr>
      </w:pPr>
    </w:p>
    <w:p w:rsidR="00C918B6" w:rsidRDefault="00C918B6">
      <w:pPr>
        <w:pStyle w:val="a3"/>
        <w:rPr>
          <w:b/>
        </w:rPr>
      </w:pPr>
    </w:p>
    <w:p w:rsidR="00C918B6" w:rsidRDefault="00C918B6">
      <w:pPr>
        <w:pStyle w:val="a3"/>
        <w:rPr>
          <w:b/>
        </w:rPr>
      </w:pPr>
    </w:p>
    <w:p w:rsidR="00C918B6" w:rsidRDefault="00C918B6">
      <w:pPr>
        <w:pStyle w:val="a3"/>
        <w:rPr>
          <w:b/>
        </w:rPr>
      </w:pPr>
    </w:p>
    <w:p w:rsidR="001A15E1" w:rsidRDefault="001A15E1">
      <w:pPr>
        <w:pStyle w:val="a3"/>
        <w:rPr>
          <w:b/>
        </w:rPr>
      </w:pPr>
    </w:p>
    <w:p w:rsidR="001A15E1" w:rsidRDefault="001A15E1">
      <w:pPr>
        <w:pStyle w:val="a3"/>
        <w:rPr>
          <w:b/>
        </w:rPr>
      </w:pPr>
    </w:p>
    <w:p w:rsidR="001A15E1" w:rsidRDefault="001A15E1">
      <w:pPr>
        <w:pStyle w:val="a3"/>
        <w:rPr>
          <w:b/>
        </w:rPr>
      </w:pPr>
    </w:p>
    <w:p w:rsidR="001A15E1" w:rsidRDefault="001A15E1">
      <w:pPr>
        <w:pStyle w:val="a3"/>
        <w:rPr>
          <w:b/>
        </w:rPr>
      </w:pPr>
    </w:p>
    <w:p w:rsidR="001A15E1" w:rsidRDefault="001A15E1">
      <w:pPr>
        <w:pStyle w:val="a3"/>
        <w:rPr>
          <w:b/>
        </w:rPr>
      </w:pPr>
    </w:p>
    <w:p w:rsidR="00C918B6" w:rsidRDefault="00C918B6">
      <w:pPr>
        <w:pStyle w:val="a3"/>
        <w:spacing w:before="1"/>
        <w:rPr>
          <w:b/>
          <w:sz w:val="28"/>
        </w:rPr>
      </w:pPr>
    </w:p>
    <w:p w:rsidR="00C918B6" w:rsidRPr="00F610BF" w:rsidRDefault="008E3776">
      <w:pPr>
        <w:ind w:right="85"/>
        <w:jc w:val="center"/>
        <w:rPr>
          <w:b/>
          <w:sz w:val="24"/>
        </w:rPr>
      </w:pPr>
      <w:r>
        <w:rPr>
          <w:b/>
          <w:color w:val="1F487C"/>
          <w:sz w:val="24"/>
        </w:rPr>
        <w:t>ΠΕΙΡΑΙΑΣ</w:t>
      </w:r>
      <w:r w:rsidR="000812A8" w:rsidRPr="00F610BF">
        <w:rPr>
          <w:b/>
          <w:color w:val="1F487C"/>
          <w:sz w:val="24"/>
        </w:rPr>
        <w:t>,</w:t>
      </w:r>
    </w:p>
    <w:p w:rsidR="00C918B6" w:rsidRPr="00867BD2" w:rsidRDefault="00511AB6" w:rsidP="00867BD2">
      <w:pPr>
        <w:ind w:right="32"/>
        <w:jc w:val="center"/>
        <w:rPr>
          <w:b/>
          <w:sz w:val="24"/>
        </w:rPr>
        <w:sectPr w:rsidR="00C918B6" w:rsidRPr="00867BD2" w:rsidSect="00867BD2">
          <w:type w:val="continuous"/>
          <w:pgSz w:w="11910" w:h="16840"/>
          <w:pgMar w:top="300" w:right="711" w:bottom="280" w:left="1134" w:header="720" w:footer="720" w:gutter="0"/>
          <w:cols w:space="720"/>
        </w:sectPr>
      </w:pPr>
      <w:r>
        <w:rPr>
          <w:b/>
          <w:color w:val="1F487C"/>
          <w:sz w:val="24"/>
        </w:rPr>
        <w:t xml:space="preserve">ΙΟΥΝΙΟΣ </w:t>
      </w:r>
      <w:r w:rsidR="00F33D6C">
        <w:rPr>
          <w:b/>
          <w:color w:val="1F487C"/>
          <w:sz w:val="24"/>
        </w:rPr>
        <w:t xml:space="preserve"> 202</w:t>
      </w:r>
      <w:r>
        <w:rPr>
          <w:b/>
          <w:color w:val="1F487C"/>
          <w:sz w:val="24"/>
        </w:rPr>
        <w:t>3</w:t>
      </w:r>
    </w:p>
    <w:p w:rsidR="00C918B6" w:rsidRDefault="001A4F8C" w:rsidP="00F21B52">
      <w:pPr>
        <w:pStyle w:val="a3"/>
        <w:spacing w:before="52" w:line="276" w:lineRule="auto"/>
        <w:ind w:left="284" w:right="252"/>
        <w:jc w:val="both"/>
        <w:rPr>
          <w:rFonts w:cs="Times New Roman"/>
        </w:rPr>
      </w:pPr>
      <w:r w:rsidRPr="00303D8A">
        <w:rPr>
          <w:rFonts w:asciiTheme="minorHAnsi" w:hAnsiTheme="minorHAnsi"/>
        </w:rPr>
        <w:lastRenderedPageBreak/>
        <w:t>Η παρούσα τεχνική περιγραφή</w:t>
      </w:r>
      <w:r w:rsidR="003B45BA">
        <w:rPr>
          <w:rFonts w:asciiTheme="minorHAnsi" w:hAnsiTheme="minorHAnsi"/>
        </w:rPr>
        <w:t xml:space="preserve"> </w:t>
      </w:r>
      <w:r w:rsidR="003B45BA" w:rsidRPr="003B45BA">
        <w:rPr>
          <w:rFonts w:asciiTheme="minorHAnsi" w:hAnsiTheme="minorHAnsi"/>
        </w:rPr>
        <w:t xml:space="preserve">αφορά </w:t>
      </w:r>
      <w:r w:rsidRPr="00303D8A">
        <w:rPr>
          <w:rFonts w:asciiTheme="minorHAnsi" w:hAnsiTheme="minorHAnsi"/>
        </w:rPr>
        <w:t>την</w:t>
      </w:r>
      <w:r>
        <w:rPr>
          <w:rFonts w:asciiTheme="minorHAnsi" w:hAnsiTheme="minorHAnsi"/>
        </w:rPr>
        <w:t xml:space="preserve"> </w:t>
      </w:r>
      <w:r w:rsidRPr="00303D8A">
        <w:rPr>
          <w:rFonts w:asciiTheme="minorHAnsi" w:hAnsiTheme="minorHAnsi"/>
        </w:rPr>
        <w:t>προμήθεια</w:t>
      </w:r>
      <w:r w:rsidR="003B45BA">
        <w:rPr>
          <w:rFonts w:asciiTheme="minorHAnsi" w:hAnsiTheme="minorHAnsi"/>
        </w:rPr>
        <w:t>,</w:t>
      </w:r>
      <w:r w:rsidRPr="00303D8A">
        <w:rPr>
          <w:rFonts w:asciiTheme="minorHAnsi" w:hAnsiTheme="minorHAnsi"/>
        </w:rPr>
        <w:t xml:space="preserve"> εγκατάσταση </w:t>
      </w:r>
      <w:r w:rsidR="003B45BA" w:rsidRPr="003B45BA">
        <w:rPr>
          <w:rFonts w:asciiTheme="minorHAnsi" w:hAnsiTheme="minorHAnsi"/>
        </w:rPr>
        <w:t xml:space="preserve">και θέση σε λειτουργία </w:t>
      </w:r>
      <w:r w:rsidRPr="00303D8A">
        <w:rPr>
          <w:rFonts w:asciiTheme="minorHAnsi" w:hAnsiTheme="minorHAnsi"/>
        </w:rPr>
        <w:t xml:space="preserve">ενός </w:t>
      </w:r>
      <w:r>
        <w:rPr>
          <w:rFonts w:asciiTheme="minorHAnsi" w:hAnsiTheme="minorHAnsi"/>
        </w:rPr>
        <w:t xml:space="preserve">νέου </w:t>
      </w:r>
      <w:bookmarkStart w:id="1" w:name="_Hlk69492305"/>
      <w:r>
        <w:rPr>
          <w:rFonts w:asciiTheme="minorHAnsi" w:hAnsiTheme="minorHAnsi"/>
        </w:rPr>
        <w:t>ηλεκτροπαραγωγού ζεύγους</w:t>
      </w:r>
      <w:r w:rsidR="00514257" w:rsidRPr="00514257">
        <w:rPr>
          <w:rFonts w:asciiTheme="minorHAnsi" w:hAnsiTheme="minorHAnsi"/>
        </w:rPr>
        <w:t xml:space="preserve"> </w:t>
      </w:r>
      <w:r w:rsidR="00514257">
        <w:rPr>
          <w:rFonts w:asciiTheme="minorHAnsi" w:hAnsiTheme="minorHAnsi"/>
        </w:rPr>
        <w:t>(συνεχούς λειτουργίας)</w:t>
      </w:r>
      <w:r>
        <w:rPr>
          <w:rFonts w:asciiTheme="minorHAnsi" w:hAnsiTheme="minorHAnsi"/>
        </w:rPr>
        <w:t xml:space="preserve"> </w:t>
      </w:r>
      <w:r w:rsidR="00511AB6">
        <w:rPr>
          <w:rFonts w:asciiTheme="minorHAnsi" w:hAnsiTheme="minorHAnsi"/>
        </w:rPr>
        <w:t>250</w:t>
      </w:r>
      <w:r>
        <w:rPr>
          <w:rFonts w:asciiTheme="minorHAnsi" w:hAnsiTheme="minorHAnsi"/>
          <w:lang w:val="en-US"/>
        </w:rPr>
        <w:t>kva</w:t>
      </w:r>
      <w:bookmarkEnd w:id="1"/>
      <w:r>
        <w:rPr>
          <w:rFonts w:asciiTheme="minorHAnsi" w:hAnsiTheme="minorHAnsi"/>
        </w:rPr>
        <w:t xml:space="preserve"> , στον προαναφερόμενο χώρο,</w:t>
      </w:r>
      <w:r w:rsidRPr="00303D8A">
        <w:rPr>
          <w:rFonts w:asciiTheme="minorHAnsi" w:hAnsiTheme="minorHAnsi"/>
        </w:rPr>
        <w:t xml:space="preserve"> συμπεριλαμβανομέν</w:t>
      </w:r>
      <w:r>
        <w:rPr>
          <w:rFonts w:asciiTheme="minorHAnsi" w:hAnsiTheme="minorHAnsi"/>
        </w:rPr>
        <w:t>ων όλων των αναγκαίων εργασιών</w:t>
      </w:r>
      <w:r w:rsidRPr="00303D8A">
        <w:rPr>
          <w:rFonts w:asciiTheme="minorHAnsi" w:hAnsiTheme="minorHAnsi"/>
        </w:rPr>
        <w:t>. Οι εργασίες θα εκτελεστούν, όπως περιγράφονται παρακάτω:</w:t>
      </w:r>
    </w:p>
    <w:p w:rsidR="00546380" w:rsidRPr="002B1522" w:rsidRDefault="00546380" w:rsidP="00493DB7">
      <w:pPr>
        <w:pStyle w:val="a3"/>
        <w:spacing w:before="52" w:line="360" w:lineRule="auto"/>
        <w:ind w:left="284" w:right="252"/>
        <w:jc w:val="both"/>
        <w:rPr>
          <w:rFonts w:cs="Times New Roman"/>
        </w:rPr>
      </w:pPr>
    </w:p>
    <w:p w:rsidR="00BA0052" w:rsidRDefault="001A4F8C" w:rsidP="00BA0052">
      <w:pPr>
        <w:pStyle w:val="a3"/>
        <w:numPr>
          <w:ilvl w:val="0"/>
          <w:numId w:val="11"/>
        </w:numPr>
        <w:spacing w:before="1"/>
        <w:ind w:left="284" w:hanging="284"/>
        <w:rPr>
          <w:rFonts w:cs="Times New Roman"/>
          <w:b/>
          <w:u w:val="single"/>
        </w:rPr>
      </w:pPr>
      <w:r>
        <w:rPr>
          <w:rFonts w:cs="Times New Roman"/>
          <w:b/>
          <w:u w:val="single"/>
        </w:rPr>
        <w:t xml:space="preserve">Προμήθεια </w:t>
      </w:r>
      <w:r w:rsidRPr="001A4F8C">
        <w:rPr>
          <w:rFonts w:cs="Times New Roman"/>
          <w:b/>
          <w:u w:val="single"/>
        </w:rPr>
        <w:t xml:space="preserve">ηλεκτροπαραγωγού ζεύγους </w:t>
      </w:r>
      <w:r w:rsidR="00511AB6">
        <w:rPr>
          <w:rFonts w:cs="Times New Roman"/>
          <w:b/>
          <w:u w:val="single"/>
        </w:rPr>
        <w:t xml:space="preserve">250 </w:t>
      </w:r>
      <w:r w:rsidRPr="001A4F8C">
        <w:rPr>
          <w:rFonts w:cs="Times New Roman"/>
          <w:b/>
          <w:u w:val="single"/>
        </w:rPr>
        <w:t>kva</w:t>
      </w:r>
      <w:r w:rsidR="00511AB6">
        <w:rPr>
          <w:rFonts w:cs="Times New Roman"/>
          <w:b/>
          <w:u w:val="single"/>
        </w:rPr>
        <w:t xml:space="preserve">  με κάλυμμα Ηχομόνωσης </w:t>
      </w:r>
    </w:p>
    <w:p w:rsidR="00511AB6" w:rsidRPr="00546380" w:rsidRDefault="00511AB6" w:rsidP="00511AB6">
      <w:pPr>
        <w:pStyle w:val="a3"/>
        <w:spacing w:before="1"/>
        <w:ind w:left="284"/>
        <w:rPr>
          <w:rFonts w:cs="Times New Roman"/>
          <w:b/>
          <w:u w:val="single"/>
        </w:rPr>
      </w:pPr>
    </w:p>
    <w:p w:rsidR="00FF560C" w:rsidRDefault="00D63678" w:rsidP="001A4F8C">
      <w:pPr>
        <w:pStyle w:val="a4"/>
        <w:ind w:left="283" w:firstLine="0"/>
        <w:rPr>
          <w:rFonts w:cs="Arial"/>
          <w:sz w:val="24"/>
          <w:szCs w:val="24"/>
        </w:rPr>
      </w:pPr>
      <w:r w:rsidRPr="00D63678">
        <w:rPr>
          <w:rFonts w:cs="Arial"/>
          <w:sz w:val="24"/>
          <w:szCs w:val="24"/>
        </w:rPr>
        <w:t xml:space="preserve">Το ηλεκτροπαραγωγό ζεύγος θα περιλαμβάνει  κινητήρα, γεννήτρια, σύνδεσμο κινητήρα γεννήτριας, </w:t>
      </w:r>
      <w:r w:rsidRPr="00774456">
        <w:rPr>
          <w:rFonts w:cs="Arial"/>
          <w:sz w:val="24"/>
          <w:szCs w:val="24"/>
        </w:rPr>
        <w:t>ενσωματωμένη δεξαμενή</w:t>
      </w:r>
      <w:r w:rsidRPr="00D63678">
        <w:rPr>
          <w:rFonts w:cs="Arial"/>
          <w:sz w:val="24"/>
          <w:szCs w:val="24"/>
        </w:rPr>
        <w:t xml:space="preserve">, πίνακα ελέγχου </w:t>
      </w:r>
      <w:r>
        <w:rPr>
          <w:rFonts w:cs="Arial"/>
          <w:sz w:val="24"/>
          <w:szCs w:val="24"/>
        </w:rPr>
        <w:t xml:space="preserve">και </w:t>
      </w:r>
      <w:r w:rsidRPr="00D63678">
        <w:rPr>
          <w:rFonts w:cs="Arial"/>
          <w:sz w:val="24"/>
          <w:szCs w:val="24"/>
        </w:rPr>
        <w:t xml:space="preserve">αυτόματο διακόπτη ισχύος. Η τοποθέτηση του Η/Ζ θα  να γίνει </w:t>
      </w:r>
      <w:r>
        <w:rPr>
          <w:rFonts w:cs="Arial"/>
          <w:sz w:val="24"/>
          <w:szCs w:val="24"/>
        </w:rPr>
        <w:t>στην θέση</w:t>
      </w:r>
      <w:r w:rsidR="00511AB6">
        <w:rPr>
          <w:rFonts w:cs="Arial"/>
          <w:sz w:val="24"/>
          <w:szCs w:val="24"/>
        </w:rPr>
        <w:t xml:space="preserve"> </w:t>
      </w:r>
      <w:r w:rsidR="00511AB6" w:rsidRPr="00511AB6">
        <w:rPr>
          <w:rFonts w:cs="Arial"/>
          <w:b/>
          <w:sz w:val="24"/>
          <w:szCs w:val="24"/>
        </w:rPr>
        <w:t>εξωτερικά του Υποσταθμού Λιοντάρι</w:t>
      </w:r>
      <w:r w:rsidR="00511AB6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 </w:t>
      </w:r>
      <w:r w:rsidR="00511AB6">
        <w:rPr>
          <w:rFonts w:cs="Arial"/>
          <w:sz w:val="24"/>
          <w:szCs w:val="24"/>
        </w:rPr>
        <w:t xml:space="preserve">σε βάση που θα έχουμε κατασκευάσει από μπετό </w:t>
      </w:r>
      <w:r w:rsidRPr="00D63678">
        <w:rPr>
          <w:rFonts w:cs="Arial"/>
          <w:sz w:val="24"/>
          <w:szCs w:val="24"/>
        </w:rPr>
        <w:t>.</w:t>
      </w:r>
    </w:p>
    <w:p w:rsidR="003C1F68" w:rsidRDefault="003C1F68" w:rsidP="001A4F8C">
      <w:pPr>
        <w:pStyle w:val="a4"/>
        <w:ind w:left="283" w:firstLine="0"/>
        <w:rPr>
          <w:rFonts w:cs="Arial"/>
          <w:sz w:val="24"/>
          <w:szCs w:val="24"/>
        </w:rPr>
      </w:pPr>
    </w:p>
    <w:p w:rsidR="003C1F68" w:rsidRPr="00304959" w:rsidRDefault="003C1F68" w:rsidP="001A4F8C">
      <w:pPr>
        <w:pStyle w:val="a4"/>
        <w:ind w:left="283" w:firstLine="0"/>
        <w:rPr>
          <w:rFonts w:cs="Arial"/>
          <w:b/>
          <w:sz w:val="24"/>
          <w:szCs w:val="24"/>
          <w:u w:val="single"/>
        </w:rPr>
      </w:pPr>
      <w:r w:rsidRPr="00304959">
        <w:rPr>
          <w:rFonts w:cs="Arial"/>
          <w:b/>
          <w:sz w:val="24"/>
          <w:szCs w:val="24"/>
          <w:u w:val="single"/>
        </w:rPr>
        <w:t>ΞΕΧΩΡΙΣΤΟ ΠΕΔΙΟ ΜΕΤΑΓΩΓΗΣ</w:t>
      </w:r>
    </w:p>
    <w:p w:rsidR="003C1F68" w:rsidRPr="00304959" w:rsidRDefault="003C1F68" w:rsidP="001A4F8C">
      <w:pPr>
        <w:pStyle w:val="a4"/>
        <w:ind w:left="283" w:firstLine="0"/>
        <w:rPr>
          <w:rFonts w:cs="Arial"/>
          <w:b/>
          <w:sz w:val="24"/>
          <w:szCs w:val="24"/>
        </w:rPr>
      </w:pPr>
      <w:r w:rsidRPr="00304959">
        <w:rPr>
          <w:rFonts w:cs="Arial"/>
          <w:b/>
          <w:sz w:val="24"/>
          <w:szCs w:val="24"/>
        </w:rPr>
        <w:t>Αποτελούμενο από τετραπολικά ρελέ 450</w:t>
      </w:r>
      <w:r w:rsidRPr="00304959">
        <w:rPr>
          <w:rFonts w:cs="Arial"/>
          <w:b/>
          <w:sz w:val="24"/>
          <w:szCs w:val="24"/>
          <w:vertAlign w:val="superscript"/>
        </w:rPr>
        <w:t xml:space="preserve"> </w:t>
      </w:r>
      <w:r w:rsidRPr="00304959">
        <w:rPr>
          <w:rFonts w:cs="Arial"/>
          <w:b/>
          <w:sz w:val="24"/>
          <w:szCs w:val="24"/>
        </w:rPr>
        <w:t xml:space="preserve"> Α </w:t>
      </w:r>
    </w:p>
    <w:p w:rsidR="003C1F68" w:rsidRPr="00304959" w:rsidRDefault="003C1F68" w:rsidP="001A4F8C">
      <w:pPr>
        <w:pStyle w:val="a4"/>
        <w:ind w:left="283" w:firstLine="0"/>
        <w:rPr>
          <w:rFonts w:cs="Arial"/>
          <w:b/>
          <w:sz w:val="24"/>
          <w:szCs w:val="24"/>
        </w:rPr>
      </w:pPr>
      <w:r w:rsidRPr="00304959">
        <w:rPr>
          <w:rFonts w:cs="Arial"/>
          <w:b/>
          <w:sz w:val="24"/>
          <w:szCs w:val="24"/>
        </w:rPr>
        <w:t xml:space="preserve">Ηλεκτρική και μηχανική μανδάλωση αποφεύγοντας παράλληλη λειτουργεία Η/Ζ με δίκτυο ΔΕΗ </w:t>
      </w:r>
    </w:p>
    <w:p w:rsidR="00511AB6" w:rsidRDefault="00511AB6" w:rsidP="001A4F8C">
      <w:pPr>
        <w:pStyle w:val="a4"/>
        <w:ind w:left="283" w:firstLine="0"/>
        <w:rPr>
          <w:rFonts w:cs="Arial"/>
          <w:sz w:val="24"/>
          <w:szCs w:val="24"/>
        </w:rPr>
      </w:pPr>
    </w:p>
    <w:p w:rsidR="00D63678" w:rsidRDefault="00D63678" w:rsidP="001A4F8C">
      <w:pPr>
        <w:pStyle w:val="a4"/>
        <w:ind w:left="283" w:firstLine="0"/>
        <w:rPr>
          <w:rFonts w:cs="Arial"/>
          <w:sz w:val="24"/>
          <w:szCs w:val="24"/>
        </w:rPr>
      </w:pPr>
      <w:r w:rsidRPr="00D63678">
        <w:rPr>
          <w:rFonts w:cs="Arial"/>
          <w:sz w:val="24"/>
          <w:szCs w:val="24"/>
        </w:rPr>
        <w:t>Ο πίνακας ελέγχου του  Η/Ζ θα διαθέτει:</w:t>
      </w:r>
    </w:p>
    <w:p w:rsidR="00AA4B69" w:rsidRPr="00C06126" w:rsidRDefault="00AA4B69" w:rsidP="00C06126">
      <w:pPr>
        <w:rPr>
          <w:rFonts w:cs="Arial"/>
          <w:sz w:val="24"/>
          <w:szCs w:val="24"/>
        </w:rPr>
      </w:pPr>
    </w:p>
    <w:p w:rsidR="000C0E5B" w:rsidRPr="00F7297E" w:rsidRDefault="00D63678" w:rsidP="00F7297E">
      <w:pPr>
        <w:pStyle w:val="a4"/>
        <w:ind w:left="709"/>
        <w:rPr>
          <w:rFonts w:cs="Arial"/>
          <w:sz w:val="24"/>
          <w:szCs w:val="24"/>
        </w:rPr>
      </w:pPr>
      <w:r w:rsidRPr="00D63678">
        <w:rPr>
          <w:rFonts w:cs="Arial"/>
          <w:sz w:val="24"/>
          <w:szCs w:val="24"/>
        </w:rPr>
        <w:t>•</w:t>
      </w:r>
      <w:r w:rsidRPr="00D63678">
        <w:rPr>
          <w:rFonts w:cs="Arial"/>
          <w:sz w:val="24"/>
          <w:szCs w:val="24"/>
        </w:rPr>
        <w:tab/>
        <w:t>Ελεγκτή λειτουργίας με δυνατότητες παρακολούθησης, ελέγχου και προστασίας του Η/Ζ</w:t>
      </w:r>
    </w:p>
    <w:p w:rsidR="00F548B8" w:rsidRPr="00676BCD" w:rsidRDefault="00D63678" w:rsidP="00676BCD">
      <w:pPr>
        <w:pStyle w:val="a4"/>
        <w:ind w:left="709"/>
        <w:rPr>
          <w:rFonts w:cs="Arial"/>
          <w:sz w:val="24"/>
          <w:szCs w:val="24"/>
        </w:rPr>
      </w:pPr>
      <w:r w:rsidRPr="00D63678">
        <w:rPr>
          <w:rFonts w:cs="Arial"/>
          <w:sz w:val="24"/>
          <w:szCs w:val="24"/>
        </w:rPr>
        <w:t>•</w:t>
      </w:r>
      <w:r w:rsidRPr="00D63678">
        <w:rPr>
          <w:rFonts w:cs="Arial"/>
          <w:sz w:val="24"/>
          <w:szCs w:val="24"/>
        </w:rPr>
        <w:tab/>
      </w:r>
      <w:r w:rsidR="00D43CDB">
        <w:rPr>
          <w:rFonts w:cs="Arial"/>
          <w:sz w:val="24"/>
          <w:szCs w:val="24"/>
        </w:rPr>
        <w:t>Α</w:t>
      </w:r>
      <w:r w:rsidRPr="00D63678">
        <w:rPr>
          <w:rFonts w:cs="Arial"/>
          <w:sz w:val="24"/>
          <w:szCs w:val="24"/>
        </w:rPr>
        <w:t>υτόματο ή χειροκίνητο τρόπο λειτουργίας</w:t>
      </w:r>
    </w:p>
    <w:p w:rsidR="00D63678" w:rsidRPr="00D63678" w:rsidRDefault="00D63678" w:rsidP="00D63678">
      <w:pPr>
        <w:pStyle w:val="a4"/>
        <w:ind w:left="709"/>
        <w:rPr>
          <w:rFonts w:cs="Arial"/>
          <w:sz w:val="24"/>
          <w:szCs w:val="24"/>
        </w:rPr>
      </w:pPr>
      <w:r w:rsidRPr="00D63678">
        <w:rPr>
          <w:rFonts w:cs="Arial"/>
          <w:sz w:val="24"/>
          <w:szCs w:val="24"/>
        </w:rPr>
        <w:t>•</w:t>
      </w:r>
      <w:r w:rsidRPr="00D63678">
        <w:rPr>
          <w:rFonts w:cs="Arial"/>
          <w:sz w:val="24"/>
          <w:szCs w:val="24"/>
        </w:rPr>
        <w:tab/>
        <w:t>Αυτόματο διακόπτη ισχύος</w:t>
      </w:r>
    </w:p>
    <w:p w:rsidR="00D63678" w:rsidRDefault="00D63678" w:rsidP="00D63678">
      <w:pPr>
        <w:pStyle w:val="a4"/>
        <w:ind w:left="283" w:firstLine="0"/>
        <w:rPr>
          <w:rFonts w:cs="Arial"/>
          <w:sz w:val="24"/>
          <w:szCs w:val="24"/>
        </w:rPr>
      </w:pPr>
      <w:r w:rsidRPr="00D63678">
        <w:rPr>
          <w:rFonts w:cs="Arial"/>
          <w:sz w:val="24"/>
          <w:szCs w:val="24"/>
        </w:rPr>
        <w:t>•</w:t>
      </w:r>
      <w:r w:rsidRPr="00D63678">
        <w:rPr>
          <w:rFonts w:cs="Arial"/>
          <w:sz w:val="24"/>
          <w:szCs w:val="24"/>
        </w:rPr>
        <w:tab/>
        <w:t>Κομβίο ανάγκης διακοπής λειτουργίας “Emergency stop”</w:t>
      </w:r>
    </w:p>
    <w:p w:rsidR="00676BCD" w:rsidRDefault="00676BCD" w:rsidP="00D63678">
      <w:pPr>
        <w:pStyle w:val="a4"/>
        <w:ind w:left="283" w:firstLine="0"/>
        <w:rPr>
          <w:rFonts w:cs="Arial"/>
          <w:sz w:val="24"/>
          <w:szCs w:val="24"/>
        </w:rPr>
      </w:pPr>
    </w:p>
    <w:p w:rsidR="000C0E5B" w:rsidRPr="00566285" w:rsidRDefault="00676BCD" w:rsidP="00566285">
      <w:pPr>
        <w:pStyle w:val="a4"/>
        <w:ind w:left="283" w:firstLine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Η οθόνη θα πρέπει να </w:t>
      </w:r>
      <w:r w:rsidRPr="00676BCD">
        <w:rPr>
          <w:rFonts w:cs="Arial"/>
          <w:sz w:val="24"/>
          <w:szCs w:val="24"/>
        </w:rPr>
        <w:t>έχει τη δυνατότητα απεικόνισης</w:t>
      </w:r>
      <w:r>
        <w:rPr>
          <w:rFonts w:cs="Arial"/>
          <w:sz w:val="24"/>
          <w:szCs w:val="24"/>
        </w:rPr>
        <w:t xml:space="preserve"> </w:t>
      </w:r>
      <w:r w:rsidR="000C0E5B">
        <w:rPr>
          <w:rFonts w:cs="Arial"/>
          <w:sz w:val="24"/>
          <w:szCs w:val="24"/>
        </w:rPr>
        <w:t>όλων των αναγκαίων</w:t>
      </w:r>
      <w:r>
        <w:rPr>
          <w:rFonts w:cs="Arial"/>
          <w:sz w:val="24"/>
          <w:szCs w:val="24"/>
        </w:rPr>
        <w:t xml:space="preserve"> παραμέτρων</w:t>
      </w:r>
      <w:r w:rsidR="000C0E5B">
        <w:rPr>
          <w:rFonts w:cs="Arial"/>
          <w:sz w:val="24"/>
          <w:szCs w:val="24"/>
        </w:rPr>
        <w:t xml:space="preserve"> για την ορθή λειτουργία και τον έλεγχο του ζεύγους.</w:t>
      </w:r>
      <w:r w:rsidR="00566285" w:rsidRPr="00566285">
        <w:rPr>
          <w:rFonts w:cs="Arial"/>
          <w:sz w:val="24"/>
          <w:szCs w:val="24"/>
        </w:rPr>
        <w:t xml:space="preserve"> </w:t>
      </w:r>
      <w:r w:rsidR="000C0E5B" w:rsidRPr="00566285">
        <w:rPr>
          <w:rFonts w:cs="Arial"/>
          <w:sz w:val="24"/>
          <w:szCs w:val="24"/>
        </w:rPr>
        <w:t>Ενδεικτικά θα πρέπει να απεικονίζει τα παρακάτω:</w:t>
      </w:r>
    </w:p>
    <w:p w:rsidR="00676BCD" w:rsidRPr="00CA5E9B" w:rsidRDefault="00676BCD" w:rsidP="00CA5E9B">
      <w:pPr>
        <w:rPr>
          <w:rFonts w:cs="Arial"/>
          <w:sz w:val="24"/>
          <w:szCs w:val="24"/>
          <w:u w:val="single"/>
        </w:rPr>
      </w:pPr>
    </w:p>
    <w:p w:rsidR="00676BCD" w:rsidRPr="00676BCD" w:rsidRDefault="00676BCD" w:rsidP="00676BCD">
      <w:pPr>
        <w:pStyle w:val="a4"/>
        <w:numPr>
          <w:ilvl w:val="0"/>
          <w:numId w:val="30"/>
        </w:numPr>
        <w:ind w:left="709"/>
        <w:rPr>
          <w:rFonts w:cs="Arial"/>
          <w:sz w:val="24"/>
          <w:szCs w:val="24"/>
        </w:rPr>
      </w:pPr>
      <w:r w:rsidRPr="00676BCD">
        <w:rPr>
          <w:rFonts w:cs="Arial"/>
          <w:sz w:val="24"/>
          <w:szCs w:val="24"/>
        </w:rPr>
        <w:t>Τάση μεταξύ φάσεων</w:t>
      </w:r>
    </w:p>
    <w:p w:rsidR="00676BCD" w:rsidRDefault="00676BCD" w:rsidP="00676BCD">
      <w:pPr>
        <w:pStyle w:val="a4"/>
        <w:numPr>
          <w:ilvl w:val="0"/>
          <w:numId w:val="30"/>
        </w:numPr>
        <w:ind w:left="709"/>
        <w:rPr>
          <w:rFonts w:cs="Arial"/>
          <w:sz w:val="24"/>
          <w:szCs w:val="24"/>
        </w:rPr>
      </w:pPr>
      <w:r w:rsidRPr="00676BCD">
        <w:rPr>
          <w:rFonts w:cs="Arial"/>
          <w:sz w:val="24"/>
          <w:szCs w:val="24"/>
        </w:rPr>
        <w:t xml:space="preserve">Τάση </w:t>
      </w:r>
      <w:r>
        <w:rPr>
          <w:rFonts w:cs="Arial"/>
          <w:sz w:val="24"/>
          <w:szCs w:val="24"/>
        </w:rPr>
        <w:t>μεταξύ φάσεων – ουδετέρου</w:t>
      </w:r>
    </w:p>
    <w:p w:rsidR="00676BCD" w:rsidRDefault="00676BCD" w:rsidP="00676BCD">
      <w:pPr>
        <w:pStyle w:val="a4"/>
        <w:numPr>
          <w:ilvl w:val="0"/>
          <w:numId w:val="30"/>
        </w:numPr>
        <w:ind w:left="709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Συχνότητα</w:t>
      </w:r>
    </w:p>
    <w:p w:rsidR="00676BCD" w:rsidRDefault="00676BCD" w:rsidP="00676BCD">
      <w:pPr>
        <w:pStyle w:val="a4"/>
        <w:numPr>
          <w:ilvl w:val="0"/>
          <w:numId w:val="30"/>
        </w:numPr>
        <w:ind w:left="709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Ρεύματα</w:t>
      </w:r>
    </w:p>
    <w:p w:rsidR="00676BCD" w:rsidRDefault="00676BCD" w:rsidP="00676BCD">
      <w:pPr>
        <w:pStyle w:val="a4"/>
        <w:numPr>
          <w:ilvl w:val="0"/>
          <w:numId w:val="30"/>
        </w:numPr>
        <w:ind w:left="709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Ενεργ</w:t>
      </w:r>
      <w:r w:rsidR="000C0E5B">
        <w:rPr>
          <w:rFonts w:cs="Arial"/>
          <w:sz w:val="24"/>
          <w:szCs w:val="24"/>
        </w:rPr>
        <w:t>ός</w:t>
      </w:r>
      <w:r>
        <w:rPr>
          <w:rFonts w:cs="Arial"/>
          <w:sz w:val="24"/>
          <w:szCs w:val="24"/>
        </w:rPr>
        <w:t xml:space="preserve"> ισχύ</w:t>
      </w:r>
    </w:p>
    <w:p w:rsidR="00676BCD" w:rsidRDefault="00676BCD" w:rsidP="00676BCD">
      <w:pPr>
        <w:pStyle w:val="a4"/>
        <w:numPr>
          <w:ilvl w:val="0"/>
          <w:numId w:val="30"/>
        </w:numPr>
        <w:ind w:left="709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Φαινόμενη ισχύ</w:t>
      </w:r>
    </w:p>
    <w:p w:rsidR="00676BCD" w:rsidRDefault="00676BCD" w:rsidP="00676BCD">
      <w:pPr>
        <w:pStyle w:val="a4"/>
        <w:numPr>
          <w:ilvl w:val="0"/>
          <w:numId w:val="30"/>
        </w:numPr>
        <w:ind w:left="709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Ά</w:t>
      </w:r>
      <w:r w:rsidRPr="00676BCD">
        <w:rPr>
          <w:rFonts w:cs="Arial"/>
          <w:sz w:val="24"/>
          <w:szCs w:val="24"/>
        </w:rPr>
        <w:t>εργο</w:t>
      </w:r>
      <w:r w:rsidR="000C0E5B">
        <w:rPr>
          <w:rFonts w:cs="Arial"/>
          <w:sz w:val="24"/>
          <w:szCs w:val="24"/>
        </w:rPr>
        <w:t>ς</w:t>
      </w:r>
      <w:r w:rsidRPr="00676BCD">
        <w:rPr>
          <w:rFonts w:cs="Arial"/>
          <w:sz w:val="24"/>
          <w:szCs w:val="24"/>
        </w:rPr>
        <w:t xml:space="preserve"> ισχύ</w:t>
      </w:r>
    </w:p>
    <w:p w:rsidR="00676BCD" w:rsidRDefault="00676BCD" w:rsidP="00676BCD">
      <w:pPr>
        <w:pStyle w:val="a4"/>
        <w:numPr>
          <w:ilvl w:val="0"/>
          <w:numId w:val="30"/>
        </w:numPr>
        <w:ind w:left="709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Συντελεστή ισχύος</w:t>
      </w:r>
    </w:p>
    <w:p w:rsidR="00676BCD" w:rsidRDefault="00676BCD" w:rsidP="00676BCD">
      <w:pPr>
        <w:pStyle w:val="a4"/>
        <w:numPr>
          <w:ilvl w:val="0"/>
          <w:numId w:val="30"/>
        </w:numPr>
        <w:ind w:left="709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Κ</w:t>
      </w:r>
      <w:r w:rsidRPr="00676BCD">
        <w:rPr>
          <w:rFonts w:cs="Arial"/>
          <w:sz w:val="24"/>
          <w:szCs w:val="24"/>
        </w:rPr>
        <w:t>ατανάλωσης ισχύος</w:t>
      </w:r>
    </w:p>
    <w:p w:rsidR="000C0E5B" w:rsidRPr="000C0E5B" w:rsidRDefault="000C0E5B" w:rsidP="000C0E5B">
      <w:pPr>
        <w:pStyle w:val="a4"/>
        <w:numPr>
          <w:ilvl w:val="0"/>
          <w:numId w:val="30"/>
        </w:numPr>
        <w:ind w:left="709"/>
        <w:rPr>
          <w:rFonts w:cs="Arial"/>
          <w:sz w:val="24"/>
          <w:szCs w:val="24"/>
        </w:rPr>
      </w:pPr>
      <w:r>
        <w:rPr>
          <w:rFonts w:cs="Arial"/>
          <w:sz w:val="24"/>
          <w:szCs w:val="24"/>
          <w:lang w:val="en-US"/>
        </w:rPr>
        <w:t>Y</w:t>
      </w:r>
      <w:r w:rsidRPr="000C0E5B">
        <w:rPr>
          <w:rFonts w:cs="Arial"/>
          <w:sz w:val="24"/>
          <w:szCs w:val="24"/>
        </w:rPr>
        <w:t>ψηλής θερμοκρασίας νερού</w:t>
      </w:r>
    </w:p>
    <w:p w:rsidR="000C0E5B" w:rsidRPr="000C0E5B" w:rsidRDefault="000C0E5B" w:rsidP="000C0E5B">
      <w:pPr>
        <w:pStyle w:val="a4"/>
        <w:numPr>
          <w:ilvl w:val="0"/>
          <w:numId w:val="30"/>
        </w:numPr>
        <w:ind w:left="709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Α</w:t>
      </w:r>
      <w:r w:rsidRPr="000C0E5B">
        <w:rPr>
          <w:rFonts w:cs="Arial"/>
          <w:sz w:val="24"/>
          <w:szCs w:val="24"/>
        </w:rPr>
        <w:t>ποτυχίας εκκίνησης</w:t>
      </w:r>
    </w:p>
    <w:p w:rsidR="000C0E5B" w:rsidRPr="000C0E5B" w:rsidRDefault="000C0E5B" w:rsidP="000C0E5B">
      <w:pPr>
        <w:pStyle w:val="a4"/>
        <w:numPr>
          <w:ilvl w:val="0"/>
          <w:numId w:val="30"/>
        </w:numPr>
        <w:ind w:left="709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Χ</w:t>
      </w:r>
      <w:r w:rsidRPr="000C0E5B">
        <w:rPr>
          <w:rFonts w:cs="Arial"/>
          <w:sz w:val="24"/>
          <w:szCs w:val="24"/>
        </w:rPr>
        <w:t>αμηλής πίεσης λαδιού</w:t>
      </w:r>
    </w:p>
    <w:p w:rsidR="000C0E5B" w:rsidRPr="000C0E5B" w:rsidRDefault="000C0E5B" w:rsidP="000C0E5B">
      <w:pPr>
        <w:pStyle w:val="a4"/>
        <w:numPr>
          <w:ilvl w:val="0"/>
          <w:numId w:val="30"/>
        </w:numPr>
        <w:ind w:left="709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Υ</w:t>
      </w:r>
      <w:r w:rsidRPr="000C0E5B">
        <w:rPr>
          <w:rFonts w:cs="Arial"/>
          <w:sz w:val="24"/>
          <w:szCs w:val="24"/>
        </w:rPr>
        <w:t>περστροφίας</w:t>
      </w:r>
    </w:p>
    <w:p w:rsidR="000C0E5B" w:rsidRPr="000C0E5B" w:rsidRDefault="000C0E5B" w:rsidP="000C0E5B">
      <w:pPr>
        <w:pStyle w:val="a4"/>
        <w:numPr>
          <w:ilvl w:val="0"/>
          <w:numId w:val="30"/>
        </w:numPr>
        <w:ind w:left="709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Β</w:t>
      </w:r>
      <w:r w:rsidRPr="000C0E5B">
        <w:rPr>
          <w:rFonts w:cs="Arial"/>
          <w:sz w:val="24"/>
          <w:szCs w:val="24"/>
        </w:rPr>
        <w:t xml:space="preserve">λάβης φόρτισης συσσωρευτών </w:t>
      </w:r>
    </w:p>
    <w:p w:rsidR="000C0E5B" w:rsidRPr="000C0E5B" w:rsidRDefault="000C0E5B" w:rsidP="000C0E5B">
      <w:pPr>
        <w:pStyle w:val="a4"/>
        <w:numPr>
          <w:ilvl w:val="0"/>
          <w:numId w:val="30"/>
        </w:numPr>
        <w:ind w:left="709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Έ</w:t>
      </w:r>
      <w:r w:rsidRPr="000C0E5B">
        <w:rPr>
          <w:rFonts w:cs="Arial"/>
          <w:sz w:val="24"/>
          <w:szCs w:val="24"/>
        </w:rPr>
        <w:t xml:space="preserve">λλειψης καυσίμου </w:t>
      </w:r>
    </w:p>
    <w:p w:rsidR="00676BCD" w:rsidRDefault="000C0E5B" w:rsidP="000C0E5B">
      <w:pPr>
        <w:pStyle w:val="a4"/>
        <w:numPr>
          <w:ilvl w:val="0"/>
          <w:numId w:val="30"/>
        </w:numPr>
        <w:ind w:left="709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Ε</w:t>
      </w:r>
      <w:r w:rsidRPr="000C0E5B">
        <w:rPr>
          <w:rFonts w:cs="Arial"/>
          <w:sz w:val="24"/>
          <w:szCs w:val="24"/>
        </w:rPr>
        <w:t>νδεικτική λυχνία λειτουργίας Η/Ζ</w:t>
      </w:r>
    </w:p>
    <w:p w:rsidR="000C0E5B" w:rsidRDefault="000C0E5B" w:rsidP="000C0E5B">
      <w:pPr>
        <w:pStyle w:val="a4"/>
        <w:numPr>
          <w:ilvl w:val="0"/>
          <w:numId w:val="30"/>
        </w:numPr>
        <w:ind w:left="709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Ώρες λειτουργίας</w:t>
      </w:r>
    </w:p>
    <w:p w:rsidR="000C0E5B" w:rsidRDefault="00F7297E" w:rsidP="000C0E5B">
      <w:pPr>
        <w:pStyle w:val="a4"/>
        <w:numPr>
          <w:ilvl w:val="0"/>
          <w:numId w:val="30"/>
        </w:numPr>
        <w:ind w:left="709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Τάση φόρτισης </w:t>
      </w:r>
      <w:r w:rsidR="00774456" w:rsidRPr="000C0E5B">
        <w:rPr>
          <w:rFonts w:cs="Arial"/>
          <w:sz w:val="24"/>
          <w:szCs w:val="24"/>
        </w:rPr>
        <w:t>συσσωρευτών</w:t>
      </w:r>
    </w:p>
    <w:p w:rsidR="00F7297E" w:rsidRDefault="00F7297E" w:rsidP="000E4E91">
      <w:pPr>
        <w:rPr>
          <w:rFonts w:cs="Arial"/>
          <w:sz w:val="24"/>
          <w:szCs w:val="24"/>
        </w:rPr>
      </w:pPr>
    </w:p>
    <w:p w:rsidR="00552D27" w:rsidRDefault="000E4E91" w:rsidP="00891113">
      <w:pPr>
        <w:ind w:left="284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 xml:space="preserve">Επιπλέον η οθόνη θα </w:t>
      </w:r>
      <w:r w:rsidR="00891113">
        <w:rPr>
          <w:rFonts w:cs="Arial"/>
          <w:sz w:val="24"/>
          <w:szCs w:val="24"/>
        </w:rPr>
        <w:t xml:space="preserve">πρέπει να </w:t>
      </w:r>
      <w:r>
        <w:rPr>
          <w:rFonts w:cs="Arial"/>
          <w:sz w:val="24"/>
          <w:szCs w:val="24"/>
        </w:rPr>
        <w:t xml:space="preserve">έχει </w:t>
      </w:r>
      <w:r w:rsidR="00891113">
        <w:rPr>
          <w:rFonts w:cs="Arial"/>
          <w:sz w:val="24"/>
          <w:szCs w:val="24"/>
        </w:rPr>
        <w:t>τις παρακάτω θύρες επικοινωνίας</w:t>
      </w:r>
      <w:r>
        <w:rPr>
          <w:rFonts w:cs="Arial"/>
          <w:sz w:val="24"/>
          <w:szCs w:val="24"/>
        </w:rPr>
        <w:t>.</w:t>
      </w:r>
    </w:p>
    <w:p w:rsidR="00891113" w:rsidRPr="00891113" w:rsidRDefault="00891113" w:rsidP="00891113">
      <w:pPr>
        <w:ind w:left="284"/>
        <w:rPr>
          <w:rFonts w:cs="Arial"/>
          <w:sz w:val="24"/>
          <w:szCs w:val="24"/>
        </w:rPr>
      </w:pPr>
    </w:p>
    <w:p w:rsidR="00552D27" w:rsidRPr="00552D27" w:rsidRDefault="00552D27" w:rsidP="00552D27">
      <w:pPr>
        <w:ind w:left="284"/>
        <w:rPr>
          <w:rFonts w:cs="Arial"/>
          <w:sz w:val="24"/>
          <w:szCs w:val="24"/>
          <w:lang w:val="en-US"/>
        </w:rPr>
      </w:pPr>
      <w:r w:rsidRPr="00552D27">
        <w:rPr>
          <w:rFonts w:cs="Arial"/>
          <w:sz w:val="24"/>
          <w:szCs w:val="24"/>
          <w:lang w:val="en-US"/>
        </w:rPr>
        <w:t>• RS-485</w:t>
      </w:r>
    </w:p>
    <w:p w:rsidR="00552D27" w:rsidRPr="00552D27" w:rsidRDefault="00552D27" w:rsidP="00552D27">
      <w:pPr>
        <w:ind w:left="284"/>
        <w:rPr>
          <w:rFonts w:cs="Arial"/>
          <w:sz w:val="24"/>
          <w:szCs w:val="24"/>
          <w:lang w:val="en-US"/>
        </w:rPr>
      </w:pPr>
      <w:r w:rsidRPr="00552D27">
        <w:rPr>
          <w:rFonts w:cs="Arial"/>
          <w:sz w:val="24"/>
          <w:szCs w:val="24"/>
          <w:lang w:val="en-US"/>
        </w:rPr>
        <w:t>• RS-232</w:t>
      </w:r>
    </w:p>
    <w:p w:rsidR="00552D27" w:rsidRPr="00552D27" w:rsidRDefault="00552D27" w:rsidP="00891113">
      <w:pPr>
        <w:ind w:left="284"/>
        <w:rPr>
          <w:rFonts w:cs="Arial"/>
          <w:sz w:val="24"/>
          <w:szCs w:val="24"/>
          <w:lang w:val="en-US"/>
        </w:rPr>
      </w:pPr>
      <w:r w:rsidRPr="00552D27">
        <w:rPr>
          <w:rFonts w:cs="Arial"/>
          <w:sz w:val="24"/>
          <w:szCs w:val="24"/>
          <w:lang w:val="en-US"/>
        </w:rPr>
        <w:t xml:space="preserve">• </w:t>
      </w:r>
      <w:r w:rsidR="00891113" w:rsidRPr="00891113">
        <w:rPr>
          <w:rFonts w:cs="Arial"/>
          <w:sz w:val="24"/>
          <w:szCs w:val="24"/>
          <w:lang w:val="en-US"/>
        </w:rPr>
        <w:t>MODBUS TCP/IP</w:t>
      </w:r>
    </w:p>
    <w:p w:rsidR="00552D27" w:rsidRPr="00552D27" w:rsidRDefault="00552D27" w:rsidP="00891113">
      <w:pPr>
        <w:ind w:left="284"/>
        <w:rPr>
          <w:rFonts w:cs="Arial"/>
          <w:sz w:val="24"/>
          <w:szCs w:val="24"/>
          <w:lang w:val="en-US"/>
        </w:rPr>
      </w:pPr>
      <w:r w:rsidRPr="00552D27">
        <w:rPr>
          <w:rFonts w:cs="Arial"/>
          <w:sz w:val="24"/>
          <w:szCs w:val="24"/>
          <w:lang w:val="en-US"/>
        </w:rPr>
        <w:t xml:space="preserve">• </w:t>
      </w:r>
      <w:r w:rsidR="00891113" w:rsidRPr="00552D27">
        <w:rPr>
          <w:rFonts w:cs="Arial"/>
          <w:sz w:val="24"/>
          <w:szCs w:val="24"/>
          <w:lang w:val="en-US"/>
        </w:rPr>
        <w:t>USB Device</w:t>
      </w:r>
    </w:p>
    <w:p w:rsidR="00D43CDB" w:rsidRPr="00552D27" w:rsidRDefault="00D43CDB" w:rsidP="00D63678">
      <w:pPr>
        <w:pStyle w:val="a4"/>
        <w:ind w:left="283" w:firstLine="0"/>
        <w:rPr>
          <w:rFonts w:cs="Arial"/>
          <w:sz w:val="24"/>
          <w:szCs w:val="24"/>
          <w:lang w:val="en-US"/>
        </w:rPr>
      </w:pPr>
    </w:p>
    <w:tbl>
      <w:tblPr>
        <w:tblStyle w:val="4-61"/>
        <w:tblW w:w="0" w:type="auto"/>
        <w:tblLook w:val="0620" w:firstRow="1" w:lastRow="0" w:firstColumn="0" w:lastColumn="0" w:noHBand="1" w:noVBand="1"/>
      </w:tblPr>
      <w:tblGrid>
        <w:gridCol w:w="4531"/>
        <w:gridCol w:w="4815"/>
      </w:tblGrid>
      <w:tr w:rsidR="00D43CDB" w:rsidRPr="00182BD7" w:rsidTr="00B307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1" w:type="dxa"/>
          </w:tcPr>
          <w:p w:rsidR="00D43CDB" w:rsidRPr="00F86DF6" w:rsidRDefault="00D43CDB" w:rsidP="00C12ED3">
            <w:pPr>
              <w:jc w:val="both"/>
              <w:rPr>
                <w:rFonts w:ascii="Tahoma" w:hAnsi="Tahoma" w:cs="Tahoma"/>
              </w:rPr>
            </w:pPr>
            <w:r w:rsidRPr="00F86DF6">
              <w:rPr>
                <w:rFonts w:ascii="Tahoma" w:hAnsi="Tahoma" w:cs="Tahoma"/>
              </w:rPr>
              <w:t xml:space="preserve">Προδιαγραφές Η/Ζ </w:t>
            </w:r>
          </w:p>
        </w:tc>
        <w:tc>
          <w:tcPr>
            <w:tcW w:w="4815" w:type="dxa"/>
          </w:tcPr>
          <w:p w:rsidR="00D43CDB" w:rsidRPr="00F86DF6" w:rsidRDefault="00D43CDB" w:rsidP="00C12ED3">
            <w:pPr>
              <w:jc w:val="both"/>
              <w:rPr>
                <w:rFonts w:ascii="Tahoma" w:hAnsi="Tahoma" w:cs="Tahoma"/>
              </w:rPr>
            </w:pPr>
          </w:p>
        </w:tc>
      </w:tr>
      <w:tr w:rsidR="00511AB6" w:rsidRPr="00182BD7" w:rsidTr="00B30795">
        <w:tc>
          <w:tcPr>
            <w:tcW w:w="4531" w:type="dxa"/>
          </w:tcPr>
          <w:p w:rsidR="00511AB6" w:rsidRPr="00511AB6" w:rsidRDefault="00511AB6" w:rsidP="00C12ED3">
            <w:pPr>
              <w:jc w:val="both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 xml:space="preserve">Εφεδρική Ισχύς </w:t>
            </w:r>
          </w:p>
        </w:tc>
        <w:tc>
          <w:tcPr>
            <w:tcW w:w="4815" w:type="dxa"/>
          </w:tcPr>
          <w:p w:rsidR="00511AB6" w:rsidRPr="00F86DF6" w:rsidRDefault="004F012E" w:rsidP="00C12ED3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275 Κ</w:t>
            </w:r>
            <w:r>
              <w:rPr>
                <w:rFonts w:ascii="Tahoma" w:hAnsi="Tahoma" w:cs="Tahoma"/>
                <w:lang w:val="en-US"/>
              </w:rPr>
              <w:t>VA</w:t>
            </w:r>
          </w:p>
        </w:tc>
      </w:tr>
      <w:tr w:rsidR="00D43CDB" w:rsidRPr="00182BD7" w:rsidTr="00B30795">
        <w:tc>
          <w:tcPr>
            <w:tcW w:w="4531" w:type="dxa"/>
          </w:tcPr>
          <w:p w:rsidR="00D43CDB" w:rsidRPr="00F86DF6" w:rsidRDefault="00D43CDB" w:rsidP="00C12ED3">
            <w:pPr>
              <w:jc w:val="both"/>
              <w:rPr>
                <w:rFonts w:ascii="Tahoma" w:hAnsi="Tahoma" w:cs="Tahoma"/>
              </w:rPr>
            </w:pPr>
            <w:r w:rsidRPr="00F86DF6">
              <w:rPr>
                <w:rFonts w:ascii="Tahoma" w:hAnsi="Tahoma" w:cs="Tahoma"/>
              </w:rPr>
              <w:t xml:space="preserve">Ισχύς συνεχούς λειτουργίας   </w:t>
            </w:r>
          </w:p>
        </w:tc>
        <w:tc>
          <w:tcPr>
            <w:tcW w:w="4815" w:type="dxa"/>
          </w:tcPr>
          <w:p w:rsidR="00D43CDB" w:rsidRPr="00F86DF6" w:rsidRDefault="00511AB6" w:rsidP="00C12ED3">
            <w:pPr>
              <w:jc w:val="both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 xml:space="preserve">250 </w:t>
            </w:r>
            <w:r w:rsidR="00D43CDB" w:rsidRPr="00F86DF6">
              <w:rPr>
                <w:rFonts w:ascii="Tahoma" w:hAnsi="Tahoma" w:cs="Tahoma"/>
              </w:rPr>
              <w:t>k</w:t>
            </w:r>
            <w:r w:rsidR="00D43CDB" w:rsidRPr="00F86DF6">
              <w:rPr>
                <w:rFonts w:ascii="Tahoma" w:hAnsi="Tahoma" w:cs="Tahoma"/>
                <w:lang w:val="en-US"/>
              </w:rPr>
              <w:t>VA (+10%, -5%)</w:t>
            </w:r>
          </w:p>
        </w:tc>
      </w:tr>
      <w:tr w:rsidR="00D43CDB" w:rsidRPr="00182BD7" w:rsidTr="00B30795">
        <w:tc>
          <w:tcPr>
            <w:tcW w:w="4531" w:type="dxa"/>
          </w:tcPr>
          <w:p w:rsidR="00D43CDB" w:rsidRPr="00F86DF6" w:rsidRDefault="00D43CDB" w:rsidP="00C12ED3">
            <w:pPr>
              <w:jc w:val="both"/>
              <w:rPr>
                <w:rFonts w:ascii="Tahoma" w:hAnsi="Tahoma" w:cs="Tahoma"/>
              </w:rPr>
            </w:pPr>
            <w:r w:rsidRPr="00F86DF6">
              <w:rPr>
                <w:rFonts w:ascii="Tahoma" w:hAnsi="Tahoma" w:cs="Tahoma"/>
              </w:rPr>
              <w:t>Στροφές</w:t>
            </w:r>
          </w:p>
        </w:tc>
        <w:tc>
          <w:tcPr>
            <w:tcW w:w="4815" w:type="dxa"/>
          </w:tcPr>
          <w:p w:rsidR="00D43CDB" w:rsidRPr="00F86DF6" w:rsidRDefault="00D43CDB" w:rsidP="00C12ED3">
            <w:pPr>
              <w:jc w:val="both"/>
              <w:rPr>
                <w:rFonts w:ascii="Tahoma" w:hAnsi="Tahoma" w:cs="Tahoma"/>
                <w:lang w:val="en-US"/>
              </w:rPr>
            </w:pPr>
            <w:r w:rsidRPr="00F86DF6">
              <w:rPr>
                <w:rFonts w:ascii="Tahoma" w:hAnsi="Tahoma" w:cs="Tahoma"/>
                <w:lang w:val="en-US"/>
              </w:rPr>
              <w:t>1500 rpm</w:t>
            </w:r>
          </w:p>
        </w:tc>
      </w:tr>
      <w:tr w:rsidR="00D43CDB" w:rsidRPr="00182BD7" w:rsidTr="00B30795">
        <w:tc>
          <w:tcPr>
            <w:tcW w:w="4531" w:type="dxa"/>
          </w:tcPr>
          <w:p w:rsidR="00D43CDB" w:rsidRPr="00F86DF6" w:rsidRDefault="00D43CDB" w:rsidP="00C12ED3">
            <w:pPr>
              <w:jc w:val="both"/>
              <w:rPr>
                <w:rFonts w:ascii="Tahoma" w:hAnsi="Tahoma" w:cs="Tahoma"/>
              </w:rPr>
            </w:pPr>
            <w:r w:rsidRPr="00F86DF6">
              <w:rPr>
                <w:rFonts w:ascii="Tahoma" w:hAnsi="Tahoma" w:cs="Tahoma"/>
              </w:rPr>
              <w:t>Τάση</w:t>
            </w:r>
          </w:p>
        </w:tc>
        <w:tc>
          <w:tcPr>
            <w:tcW w:w="4815" w:type="dxa"/>
          </w:tcPr>
          <w:p w:rsidR="00D43CDB" w:rsidRPr="00F86DF6" w:rsidRDefault="00D43CDB" w:rsidP="00C12ED3">
            <w:pPr>
              <w:jc w:val="both"/>
              <w:rPr>
                <w:rFonts w:ascii="Tahoma" w:hAnsi="Tahoma" w:cs="Tahoma"/>
                <w:lang w:val="en-US"/>
              </w:rPr>
            </w:pPr>
            <w:r w:rsidRPr="00F86DF6">
              <w:rPr>
                <w:rFonts w:ascii="Tahoma" w:hAnsi="Tahoma" w:cs="Tahoma"/>
              </w:rPr>
              <w:t>400</w:t>
            </w:r>
            <w:r w:rsidRPr="00F86DF6">
              <w:rPr>
                <w:rFonts w:ascii="Tahoma" w:hAnsi="Tahoma" w:cs="Tahoma"/>
                <w:lang w:val="en-US"/>
              </w:rPr>
              <w:t>Vac</w:t>
            </w:r>
          </w:p>
        </w:tc>
      </w:tr>
      <w:tr w:rsidR="00D43CDB" w:rsidRPr="00182BD7" w:rsidTr="00B30795">
        <w:tc>
          <w:tcPr>
            <w:tcW w:w="4531" w:type="dxa"/>
          </w:tcPr>
          <w:p w:rsidR="00D43CDB" w:rsidRPr="00F86DF6" w:rsidRDefault="00D43CDB" w:rsidP="00C12ED3">
            <w:pPr>
              <w:jc w:val="both"/>
              <w:rPr>
                <w:rFonts w:ascii="Tahoma" w:hAnsi="Tahoma" w:cs="Tahoma"/>
              </w:rPr>
            </w:pPr>
            <w:r w:rsidRPr="00F86DF6">
              <w:rPr>
                <w:rFonts w:ascii="Tahoma" w:hAnsi="Tahoma" w:cs="Tahoma"/>
              </w:rPr>
              <w:t>Συχνότητα</w:t>
            </w:r>
          </w:p>
        </w:tc>
        <w:tc>
          <w:tcPr>
            <w:tcW w:w="4815" w:type="dxa"/>
          </w:tcPr>
          <w:p w:rsidR="00D43CDB" w:rsidRPr="00F86DF6" w:rsidRDefault="00D43CDB" w:rsidP="00C12ED3">
            <w:pPr>
              <w:jc w:val="both"/>
              <w:rPr>
                <w:rFonts w:ascii="Tahoma" w:hAnsi="Tahoma" w:cs="Tahoma"/>
                <w:lang w:val="en-US"/>
              </w:rPr>
            </w:pPr>
            <w:r w:rsidRPr="00F86DF6">
              <w:rPr>
                <w:rFonts w:ascii="Tahoma" w:hAnsi="Tahoma" w:cs="Tahoma"/>
                <w:lang w:val="en-US"/>
              </w:rPr>
              <w:t>50Hz</w:t>
            </w:r>
          </w:p>
        </w:tc>
      </w:tr>
      <w:tr w:rsidR="00D43CDB" w:rsidRPr="00182BD7" w:rsidTr="00B30795">
        <w:tc>
          <w:tcPr>
            <w:tcW w:w="4531" w:type="dxa"/>
          </w:tcPr>
          <w:p w:rsidR="00D43CDB" w:rsidRPr="00F86DF6" w:rsidRDefault="00D43CDB" w:rsidP="00C12ED3">
            <w:pPr>
              <w:jc w:val="both"/>
              <w:rPr>
                <w:rFonts w:ascii="Tahoma" w:hAnsi="Tahoma" w:cs="Tahoma"/>
              </w:rPr>
            </w:pPr>
            <w:r w:rsidRPr="00F86DF6">
              <w:rPr>
                <w:rFonts w:ascii="Tahoma" w:hAnsi="Tahoma" w:cs="Tahoma"/>
              </w:rPr>
              <w:t xml:space="preserve">Καύσιμο </w:t>
            </w:r>
          </w:p>
        </w:tc>
        <w:tc>
          <w:tcPr>
            <w:tcW w:w="4815" w:type="dxa"/>
          </w:tcPr>
          <w:p w:rsidR="00D43CDB" w:rsidRPr="00F86DF6" w:rsidRDefault="00D43CDB" w:rsidP="00C12ED3">
            <w:pPr>
              <w:jc w:val="both"/>
              <w:rPr>
                <w:rFonts w:ascii="Tahoma" w:hAnsi="Tahoma" w:cs="Tahoma"/>
                <w:lang w:val="en-US"/>
              </w:rPr>
            </w:pPr>
            <w:r w:rsidRPr="00F86DF6">
              <w:rPr>
                <w:rFonts w:ascii="Tahoma" w:hAnsi="Tahoma" w:cs="Tahoma"/>
                <w:lang w:val="en-US"/>
              </w:rPr>
              <w:t>Diesel oil</w:t>
            </w:r>
          </w:p>
        </w:tc>
      </w:tr>
      <w:tr w:rsidR="00D43CDB" w:rsidRPr="00182BD7" w:rsidTr="00B30795">
        <w:tc>
          <w:tcPr>
            <w:tcW w:w="4531" w:type="dxa"/>
          </w:tcPr>
          <w:p w:rsidR="00D43CDB" w:rsidRPr="00F86DF6" w:rsidRDefault="00D43CDB" w:rsidP="00C12ED3">
            <w:pPr>
              <w:jc w:val="both"/>
              <w:rPr>
                <w:rFonts w:ascii="Tahoma" w:hAnsi="Tahoma" w:cs="Tahoma"/>
              </w:rPr>
            </w:pPr>
            <w:r w:rsidRPr="00F86DF6">
              <w:rPr>
                <w:rFonts w:ascii="Tahoma" w:hAnsi="Tahoma" w:cs="Tahoma"/>
              </w:rPr>
              <w:t>Ψύξη κινητήρα</w:t>
            </w:r>
          </w:p>
        </w:tc>
        <w:tc>
          <w:tcPr>
            <w:tcW w:w="4815" w:type="dxa"/>
          </w:tcPr>
          <w:p w:rsidR="00D43CDB" w:rsidRPr="00F86DF6" w:rsidRDefault="00D43CDB" w:rsidP="00C12ED3">
            <w:pPr>
              <w:jc w:val="both"/>
              <w:rPr>
                <w:rFonts w:ascii="Tahoma" w:hAnsi="Tahoma" w:cs="Tahoma"/>
              </w:rPr>
            </w:pPr>
            <w:r w:rsidRPr="00F86DF6">
              <w:rPr>
                <w:rFonts w:ascii="Tahoma" w:hAnsi="Tahoma" w:cs="Tahoma"/>
              </w:rPr>
              <w:t>Υδρόψυκτη</w:t>
            </w:r>
          </w:p>
        </w:tc>
      </w:tr>
      <w:tr w:rsidR="00D43CDB" w:rsidRPr="00182BD7" w:rsidTr="00B30795">
        <w:tc>
          <w:tcPr>
            <w:tcW w:w="4531" w:type="dxa"/>
          </w:tcPr>
          <w:p w:rsidR="00D43CDB" w:rsidRPr="00C62C30" w:rsidRDefault="00D43CDB" w:rsidP="00C12ED3">
            <w:pPr>
              <w:jc w:val="both"/>
              <w:rPr>
                <w:rFonts w:ascii="Tahoma" w:hAnsi="Tahoma" w:cs="Tahoma"/>
                <w:lang w:val="en-US"/>
              </w:rPr>
            </w:pPr>
            <w:r w:rsidRPr="00C62C30">
              <w:rPr>
                <w:rFonts w:ascii="Tahoma" w:hAnsi="Tahoma" w:cs="Tahoma"/>
              </w:rPr>
              <w:t>Ρυθμιστής στροφών (</w:t>
            </w:r>
            <w:r w:rsidRPr="00C62C30">
              <w:rPr>
                <w:rFonts w:ascii="Tahoma" w:hAnsi="Tahoma" w:cs="Tahoma"/>
                <w:lang w:val="en-US"/>
              </w:rPr>
              <w:t>governor)</w:t>
            </w:r>
          </w:p>
        </w:tc>
        <w:tc>
          <w:tcPr>
            <w:tcW w:w="4815" w:type="dxa"/>
          </w:tcPr>
          <w:p w:rsidR="00D43CDB" w:rsidRPr="00C62C30" w:rsidRDefault="00C62C30" w:rsidP="00C12ED3">
            <w:pPr>
              <w:jc w:val="both"/>
              <w:rPr>
                <w:rFonts w:ascii="Tahoma" w:hAnsi="Tahoma" w:cs="Tahoma"/>
              </w:rPr>
            </w:pPr>
            <w:r w:rsidRPr="00C62C30">
              <w:rPr>
                <w:rFonts w:ascii="Tahoma" w:hAnsi="Tahoma" w:cs="Tahoma"/>
              </w:rPr>
              <w:t>Η</w:t>
            </w:r>
            <w:r w:rsidR="00D43CDB" w:rsidRPr="00C62C30">
              <w:rPr>
                <w:rFonts w:ascii="Tahoma" w:hAnsi="Tahoma" w:cs="Tahoma"/>
              </w:rPr>
              <w:t>λεκτρονικός</w:t>
            </w:r>
            <w:r>
              <w:rPr>
                <w:rFonts w:ascii="Tahoma" w:hAnsi="Tahoma" w:cs="Tahoma"/>
              </w:rPr>
              <w:t xml:space="preserve"> ή μηχανικός</w:t>
            </w:r>
          </w:p>
        </w:tc>
      </w:tr>
      <w:tr w:rsidR="00B30795" w:rsidRPr="00182BD7" w:rsidTr="00B30795">
        <w:tc>
          <w:tcPr>
            <w:tcW w:w="4531" w:type="dxa"/>
          </w:tcPr>
          <w:p w:rsidR="00B30795" w:rsidRPr="00F86DF6" w:rsidRDefault="00B30795" w:rsidP="00C12ED3">
            <w:pPr>
              <w:jc w:val="both"/>
              <w:rPr>
                <w:rFonts w:ascii="Tahoma" w:hAnsi="Tahoma" w:cs="Tahoma"/>
              </w:rPr>
            </w:pPr>
            <w:r w:rsidRPr="00F86DF6">
              <w:rPr>
                <w:rFonts w:ascii="Tahoma" w:hAnsi="Tahoma" w:cs="Tahoma"/>
              </w:rPr>
              <w:t>Τύπος</w:t>
            </w:r>
          </w:p>
        </w:tc>
        <w:tc>
          <w:tcPr>
            <w:tcW w:w="4815" w:type="dxa"/>
          </w:tcPr>
          <w:p w:rsidR="00B30795" w:rsidRPr="00F86DF6" w:rsidRDefault="00F00397" w:rsidP="00C12ED3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Κλειστός </w:t>
            </w:r>
          </w:p>
        </w:tc>
      </w:tr>
      <w:tr w:rsidR="00B30795" w:rsidRPr="00182BD7" w:rsidTr="00B30795">
        <w:tc>
          <w:tcPr>
            <w:tcW w:w="4531" w:type="dxa"/>
          </w:tcPr>
          <w:p w:rsidR="00B30795" w:rsidRPr="00774456" w:rsidRDefault="00B30795" w:rsidP="00C12ED3">
            <w:pPr>
              <w:jc w:val="both"/>
              <w:rPr>
                <w:rFonts w:ascii="Tahoma" w:hAnsi="Tahoma" w:cs="Tahoma"/>
              </w:rPr>
            </w:pPr>
            <w:r w:rsidRPr="00774456">
              <w:rPr>
                <w:rFonts w:ascii="Tahoma" w:hAnsi="Tahoma" w:cs="Tahoma"/>
              </w:rPr>
              <w:t xml:space="preserve">Ενσωματωμένη δεξαμενή καυσίμου      </w:t>
            </w:r>
          </w:p>
        </w:tc>
        <w:tc>
          <w:tcPr>
            <w:tcW w:w="4815" w:type="dxa"/>
          </w:tcPr>
          <w:p w:rsidR="00B30795" w:rsidRPr="00774456" w:rsidRDefault="00B30795" w:rsidP="00C12ED3">
            <w:pPr>
              <w:jc w:val="both"/>
              <w:rPr>
                <w:rFonts w:ascii="Tahoma" w:hAnsi="Tahoma" w:cs="Tahoma"/>
              </w:rPr>
            </w:pPr>
            <w:r w:rsidRPr="00774456">
              <w:rPr>
                <w:rFonts w:ascii="Tahoma" w:hAnsi="Tahoma" w:cs="Tahoma"/>
              </w:rPr>
              <w:t>ναι</w:t>
            </w:r>
          </w:p>
        </w:tc>
      </w:tr>
      <w:tr w:rsidR="00B30795" w:rsidRPr="00017C6A" w:rsidTr="00B30795">
        <w:tc>
          <w:tcPr>
            <w:tcW w:w="4531" w:type="dxa"/>
          </w:tcPr>
          <w:p w:rsidR="00B30795" w:rsidRPr="00F86DF6" w:rsidRDefault="00B30795" w:rsidP="00C12ED3">
            <w:pPr>
              <w:jc w:val="both"/>
              <w:rPr>
                <w:rFonts w:ascii="Tahoma" w:hAnsi="Tahoma" w:cs="Tahoma"/>
              </w:rPr>
            </w:pPr>
            <w:r w:rsidRPr="00F86DF6">
              <w:rPr>
                <w:rFonts w:ascii="Tahoma" w:hAnsi="Tahoma" w:cs="Tahoma"/>
              </w:rPr>
              <w:t>Αποδεκτοί κατασκευαστές κινητήρα</w:t>
            </w:r>
          </w:p>
        </w:tc>
        <w:tc>
          <w:tcPr>
            <w:tcW w:w="4815" w:type="dxa"/>
          </w:tcPr>
          <w:p w:rsidR="00B30795" w:rsidRPr="00783872" w:rsidRDefault="00B30795" w:rsidP="00C12ED3">
            <w:pPr>
              <w:jc w:val="both"/>
              <w:rPr>
                <w:rFonts w:ascii="Tahoma" w:hAnsi="Tahoma" w:cs="Tahoma"/>
                <w:lang w:val="en-US"/>
              </w:rPr>
            </w:pPr>
            <w:r w:rsidRPr="00F86DF6">
              <w:rPr>
                <w:rFonts w:ascii="Tahoma" w:hAnsi="Tahoma" w:cs="Tahoma"/>
                <w:lang w:val="en-US"/>
              </w:rPr>
              <w:t xml:space="preserve">PERKINS, </w:t>
            </w:r>
            <w:r>
              <w:rPr>
                <w:rFonts w:ascii="Tahoma" w:hAnsi="Tahoma" w:cs="Tahoma"/>
                <w:lang w:val="en-US"/>
              </w:rPr>
              <w:t xml:space="preserve">IVECO, </w:t>
            </w:r>
            <w:r w:rsidRPr="00156EAA">
              <w:rPr>
                <w:rFonts w:ascii="Tahoma" w:hAnsi="Tahoma" w:cs="Tahoma"/>
                <w:lang w:val="en-US"/>
              </w:rPr>
              <w:t>JOHN DEERE</w:t>
            </w:r>
            <w:r w:rsidR="00783872">
              <w:rPr>
                <w:rFonts w:ascii="Tahoma" w:hAnsi="Tahoma" w:cs="Tahoma"/>
                <w:lang w:val="en-US"/>
              </w:rPr>
              <w:t>,</w:t>
            </w:r>
            <w:r w:rsidR="00783872" w:rsidRPr="00783872"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  <w:lang w:val="en-US"/>
              </w:rPr>
              <w:t xml:space="preserve"> Caterpillar</w:t>
            </w:r>
          </w:p>
        </w:tc>
      </w:tr>
      <w:tr w:rsidR="00B30795" w:rsidRPr="00182BD7" w:rsidTr="00B30795">
        <w:tc>
          <w:tcPr>
            <w:tcW w:w="4531" w:type="dxa"/>
          </w:tcPr>
          <w:p w:rsidR="00B30795" w:rsidRPr="00F86DF6" w:rsidRDefault="00B30795" w:rsidP="00C12ED3">
            <w:pPr>
              <w:jc w:val="both"/>
              <w:rPr>
                <w:rFonts w:ascii="Tahoma" w:hAnsi="Tahoma" w:cs="Tahoma"/>
              </w:rPr>
            </w:pPr>
            <w:r w:rsidRPr="00F86DF6">
              <w:rPr>
                <w:rFonts w:ascii="Tahoma" w:hAnsi="Tahoma" w:cs="Tahoma"/>
              </w:rPr>
              <w:t>Αποδεκτοί κατασκευαστές γεννήτριας</w:t>
            </w:r>
          </w:p>
        </w:tc>
        <w:tc>
          <w:tcPr>
            <w:tcW w:w="4815" w:type="dxa"/>
          </w:tcPr>
          <w:p w:rsidR="00B30795" w:rsidRPr="00F00397" w:rsidRDefault="00B30795" w:rsidP="00C12ED3">
            <w:pPr>
              <w:jc w:val="both"/>
              <w:rPr>
                <w:rFonts w:ascii="Tahoma" w:hAnsi="Tahoma" w:cs="Tahoma"/>
                <w:lang w:val="en-US"/>
              </w:rPr>
            </w:pPr>
            <w:r w:rsidRPr="00F86DF6">
              <w:rPr>
                <w:rFonts w:ascii="Tahoma" w:hAnsi="Tahoma" w:cs="Tahoma"/>
                <w:lang w:val="en-US"/>
              </w:rPr>
              <w:t>STAMFORD, MARELLI</w:t>
            </w:r>
            <w:r w:rsidR="00F00397">
              <w:rPr>
                <w:rFonts w:ascii="Tahoma" w:hAnsi="Tahoma" w:cs="Tahoma"/>
              </w:rPr>
              <w:t>,</w:t>
            </w:r>
            <w:r w:rsidR="003C1F68">
              <w:rPr>
                <w:rFonts w:ascii="Tahoma" w:hAnsi="Tahoma" w:cs="Tahoma"/>
                <w:lang w:val="en-US"/>
              </w:rPr>
              <w:t xml:space="preserve"> </w:t>
            </w:r>
            <w:r w:rsidR="00F00397">
              <w:rPr>
                <w:rFonts w:ascii="Tahoma" w:hAnsi="Tahoma" w:cs="Tahoma"/>
                <w:lang w:val="en-US"/>
              </w:rPr>
              <w:t>LEROY SOMER,</w:t>
            </w:r>
          </w:p>
        </w:tc>
      </w:tr>
      <w:tr w:rsidR="00F00397" w:rsidRPr="00182BD7" w:rsidTr="00B30795">
        <w:tc>
          <w:tcPr>
            <w:tcW w:w="4531" w:type="dxa"/>
          </w:tcPr>
          <w:p w:rsidR="00F00397" w:rsidRPr="003C1F68" w:rsidRDefault="003C1F68" w:rsidP="00C12ED3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Ξεχωριστό πεδίο μεταγωγής </w:t>
            </w:r>
          </w:p>
        </w:tc>
        <w:tc>
          <w:tcPr>
            <w:tcW w:w="4815" w:type="dxa"/>
          </w:tcPr>
          <w:p w:rsidR="00F00397" w:rsidRPr="003C1F68" w:rsidRDefault="003C1F68" w:rsidP="00C12ED3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Ρελέ 450Α</w:t>
            </w:r>
          </w:p>
        </w:tc>
      </w:tr>
    </w:tbl>
    <w:p w:rsidR="00D43CDB" w:rsidRDefault="00D43CDB" w:rsidP="00D63678">
      <w:pPr>
        <w:pStyle w:val="a4"/>
        <w:ind w:left="283" w:firstLine="0"/>
        <w:rPr>
          <w:rFonts w:cs="Arial"/>
          <w:sz w:val="24"/>
          <w:szCs w:val="24"/>
          <w:lang w:val="en-US"/>
        </w:rPr>
      </w:pPr>
    </w:p>
    <w:p w:rsidR="00D43CDB" w:rsidRDefault="00D43CDB" w:rsidP="00D63678">
      <w:pPr>
        <w:pStyle w:val="a4"/>
        <w:ind w:left="283" w:firstLine="0"/>
        <w:rPr>
          <w:rFonts w:cs="Arial"/>
          <w:sz w:val="24"/>
          <w:szCs w:val="24"/>
        </w:rPr>
      </w:pPr>
      <w:r w:rsidRPr="00D43CDB">
        <w:rPr>
          <w:rFonts w:cs="Arial"/>
          <w:sz w:val="24"/>
          <w:szCs w:val="24"/>
        </w:rPr>
        <w:t>Το Η/Ζ θα περιλαμβάνει όλες τις απαιτούμενες διατάξεις και συσκευές για την αυτόματη και ανεπηρέαστη λειτουργία του</w:t>
      </w:r>
      <w:r w:rsidR="00774456">
        <w:rPr>
          <w:rFonts w:cs="Arial"/>
          <w:sz w:val="24"/>
          <w:szCs w:val="24"/>
        </w:rPr>
        <w:t>,</w:t>
      </w:r>
      <w:r w:rsidRPr="00D43CDB">
        <w:rPr>
          <w:rFonts w:cs="Arial"/>
          <w:sz w:val="24"/>
          <w:szCs w:val="24"/>
        </w:rPr>
        <w:t xml:space="preserve"> σύμφωνα με όσα αναφέρονται στην προδιαγραφή. Εκτός δε από αυτά και κάθε άλλη διάταξη ή συσκευή που χρειάζεται και προβλέπει ο κατασκευαστής, για την απρόσκοπτη και κανονική λειτουργία του Η/Ζ.</w:t>
      </w:r>
    </w:p>
    <w:p w:rsidR="00F00397" w:rsidRPr="00D43CDB" w:rsidRDefault="00F00397" w:rsidP="00D63678">
      <w:pPr>
        <w:pStyle w:val="a4"/>
        <w:ind w:left="283" w:firstLine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</w:t>
      </w:r>
    </w:p>
    <w:p w:rsidR="00A35E66" w:rsidRPr="00D43CDB" w:rsidRDefault="00D43CDB" w:rsidP="00494062">
      <w:pPr>
        <w:pStyle w:val="a4"/>
        <w:tabs>
          <w:tab w:val="left" w:pos="2490"/>
        </w:tabs>
        <w:ind w:left="283" w:firstLine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</w:p>
    <w:p w:rsidR="00A35E66" w:rsidRPr="00546380" w:rsidRDefault="00235F66" w:rsidP="003B45BA">
      <w:pPr>
        <w:pStyle w:val="a3"/>
        <w:numPr>
          <w:ilvl w:val="0"/>
          <w:numId w:val="11"/>
        </w:numPr>
        <w:spacing w:before="1"/>
        <w:ind w:left="284"/>
        <w:rPr>
          <w:rFonts w:cs="Times New Roman"/>
          <w:b/>
          <w:u w:val="single"/>
        </w:rPr>
      </w:pPr>
      <w:r>
        <w:rPr>
          <w:rFonts w:cs="Times New Roman"/>
          <w:b/>
          <w:u w:val="single"/>
        </w:rPr>
        <w:t>Εργασίες εγκατάστασης</w:t>
      </w:r>
    </w:p>
    <w:p w:rsidR="002E65AC" w:rsidRDefault="003B45BA" w:rsidP="00EE4865">
      <w:pPr>
        <w:ind w:left="-283" w:firstLine="643"/>
        <w:jc w:val="both"/>
        <w:rPr>
          <w:rFonts w:eastAsia="Times New Roman" w:cs="Arial"/>
          <w:sz w:val="24"/>
          <w:szCs w:val="24"/>
          <w:lang w:eastAsia="en-US" w:bidi="ar-SA"/>
        </w:rPr>
      </w:pPr>
      <w:r>
        <w:rPr>
          <w:rFonts w:eastAsia="Times New Roman" w:cs="Arial"/>
          <w:sz w:val="24"/>
          <w:szCs w:val="24"/>
          <w:lang w:eastAsia="en-US" w:bidi="ar-SA"/>
        </w:rPr>
        <w:t>Σε αυτό το άρθρο συμπεριλαμβάνονται οι κάτωθι εργασίες</w:t>
      </w:r>
      <w:r w:rsidRPr="003B45BA">
        <w:rPr>
          <w:rFonts w:eastAsia="Times New Roman" w:cs="Arial"/>
          <w:sz w:val="24"/>
          <w:szCs w:val="24"/>
          <w:lang w:eastAsia="en-US" w:bidi="ar-SA"/>
        </w:rPr>
        <w:t>:</w:t>
      </w:r>
    </w:p>
    <w:p w:rsidR="003B45BA" w:rsidRDefault="003B45BA" w:rsidP="003B45BA">
      <w:pPr>
        <w:pStyle w:val="a4"/>
        <w:numPr>
          <w:ilvl w:val="0"/>
          <w:numId w:val="28"/>
        </w:numPr>
        <w:rPr>
          <w:rFonts w:eastAsia="Times New Roman" w:cs="Arial"/>
          <w:sz w:val="24"/>
          <w:szCs w:val="24"/>
          <w:lang w:eastAsia="en-US" w:bidi="ar-SA"/>
        </w:rPr>
      </w:pPr>
      <w:r>
        <w:rPr>
          <w:rFonts w:eastAsia="Times New Roman" w:cs="Arial"/>
          <w:sz w:val="24"/>
          <w:szCs w:val="24"/>
          <w:lang w:eastAsia="en-US" w:bidi="ar-SA"/>
        </w:rPr>
        <w:t>Μεταφορά του Η/Ζ στον χώρο εγκατάστασης.</w:t>
      </w:r>
    </w:p>
    <w:p w:rsidR="003B45BA" w:rsidRDefault="003B45BA" w:rsidP="003B45BA">
      <w:pPr>
        <w:pStyle w:val="a4"/>
        <w:numPr>
          <w:ilvl w:val="0"/>
          <w:numId w:val="28"/>
        </w:numPr>
        <w:rPr>
          <w:rFonts w:eastAsia="Times New Roman" w:cs="Arial"/>
          <w:sz w:val="24"/>
          <w:szCs w:val="24"/>
          <w:lang w:eastAsia="en-US" w:bidi="ar-SA"/>
        </w:rPr>
      </w:pPr>
      <w:r>
        <w:rPr>
          <w:rFonts w:eastAsia="Times New Roman" w:cs="Arial"/>
          <w:sz w:val="24"/>
          <w:szCs w:val="24"/>
          <w:lang w:eastAsia="en-US" w:bidi="ar-SA"/>
        </w:rPr>
        <w:t>Τοποθέτηση του Η/Ζ στο σημείο εγκατάστασης</w:t>
      </w:r>
      <w:r w:rsidR="00D63678">
        <w:rPr>
          <w:rFonts w:eastAsia="Times New Roman" w:cs="Arial"/>
          <w:sz w:val="24"/>
          <w:szCs w:val="24"/>
          <w:lang w:eastAsia="en-US" w:bidi="ar-SA"/>
        </w:rPr>
        <w:t>.</w:t>
      </w:r>
    </w:p>
    <w:p w:rsidR="003B45BA" w:rsidRDefault="00D63678" w:rsidP="00017C6A">
      <w:pPr>
        <w:pStyle w:val="a4"/>
        <w:numPr>
          <w:ilvl w:val="0"/>
          <w:numId w:val="28"/>
        </w:numPr>
        <w:rPr>
          <w:rFonts w:eastAsia="Times New Roman" w:cs="Arial"/>
          <w:sz w:val="24"/>
          <w:szCs w:val="24"/>
          <w:lang w:eastAsia="en-US" w:bidi="ar-SA"/>
        </w:rPr>
      </w:pPr>
      <w:r>
        <w:rPr>
          <w:rFonts w:eastAsia="Times New Roman" w:cs="Arial"/>
          <w:sz w:val="24"/>
          <w:szCs w:val="24"/>
          <w:lang w:eastAsia="en-US" w:bidi="ar-SA"/>
        </w:rPr>
        <w:t>Τ</w:t>
      </w:r>
      <w:r w:rsidRPr="00D63678">
        <w:rPr>
          <w:rFonts w:eastAsia="Times New Roman" w:cs="Arial"/>
          <w:sz w:val="24"/>
          <w:szCs w:val="24"/>
          <w:lang w:eastAsia="en-US" w:bidi="ar-SA"/>
        </w:rPr>
        <w:t xml:space="preserve">ο σύνολο των αναγκαίων υλικών και εργασιών που απαιτούνται για την σωστή λειτουργία του συστήματος </w:t>
      </w:r>
    </w:p>
    <w:p w:rsidR="00017C6A" w:rsidRPr="00017C6A" w:rsidRDefault="00017C6A" w:rsidP="00017C6A">
      <w:pPr>
        <w:pStyle w:val="a4"/>
        <w:numPr>
          <w:ilvl w:val="0"/>
          <w:numId w:val="28"/>
        </w:numPr>
        <w:rPr>
          <w:rFonts w:eastAsia="Times New Roman" w:cs="Arial"/>
          <w:sz w:val="24"/>
          <w:szCs w:val="24"/>
          <w:lang w:eastAsia="en-US" w:bidi="ar-SA"/>
        </w:rPr>
      </w:pPr>
      <w:bookmarkStart w:id="2" w:name="_GoBack"/>
      <w:bookmarkEnd w:id="2"/>
    </w:p>
    <w:p w:rsidR="003B45BA" w:rsidRDefault="003B45BA" w:rsidP="00A55737">
      <w:pPr>
        <w:pStyle w:val="a3"/>
        <w:spacing w:before="52" w:line="276" w:lineRule="auto"/>
        <w:ind w:left="284" w:right="252"/>
        <w:jc w:val="both"/>
        <w:rPr>
          <w:rFonts w:asciiTheme="minorHAnsi" w:hAnsiTheme="minorHAnsi"/>
          <w:b/>
          <w:u w:val="single"/>
        </w:rPr>
      </w:pPr>
      <w:r w:rsidRPr="00F435E1">
        <w:rPr>
          <w:rFonts w:asciiTheme="minorHAnsi" w:hAnsiTheme="minorHAnsi"/>
          <w:b/>
          <w:u w:val="single"/>
        </w:rPr>
        <w:t>Γενικές απαιτήσεις</w:t>
      </w:r>
    </w:p>
    <w:p w:rsidR="00D63678" w:rsidRPr="00D43CDB" w:rsidRDefault="00D43CDB" w:rsidP="003B45BA">
      <w:pPr>
        <w:pStyle w:val="a3"/>
        <w:numPr>
          <w:ilvl w:val="0"/>
          <w:numId w:val="27"/>
        </w:numPr>
        <w:spacing w:before="52" w:line="276" w:lineRule="auto"/>
        <w:ind w:left="284" w:right="252"/>
        <w:jc w:val="both"/>
        <w:rPr>
          <w:rFonts w:asciiTheme="minorHAnsi" w:hAnsiTheme="minorHAnsi" w:cstheme="minorHAnsi"/>
          <w:u w:val="single"/>
        </w:rPr>
      </w:pPr>
      <w:r w:rsidRPr="00D43CDB">
        <w:rPr>
          <w:rFonts w:asciiTheme="minorHAnsi" w:hAnsiTheme="minorHAnsi" w:cstheme="minorHAnsi"/>
          <w:u w:val="single"/>
        </w:rPr>
        <w:t>Έγγραφα</w:t>
      </w:r>
    </w:p>
    <w:p w:rsidR="00F35F75" w:rsidRDefault="00F35F75" w:rsidP="00D43CDB">
      <w:pPr>
        <w:pStyle w:val="a3"/>
        <w:spacing w:before="52" w:line="276" w:lineRule="auto"/>
        <w:ind w:left="284" w:right="252"/>
        <w:jc w:val="both"/>
        <w:rPr>
          <w:rFonts w:asciiTheme="minorHAnsi" w:hAnsiTheme="minorHAnsi" w:cstheme="minorHAnsi"/>
        </w:rPr>
      </w:pPr>
      <w:r w:rsidRPr="00D63678">
        <w:rPr>
          <w:rFonts w:asciiTheme="minorHAnsi" w:hAnsiTheme="minorHAnsi" w:cstheme="minorHAnsi"/>
        </w:rPr>
        <w:t>Το σύστημα θα παραδοθεί με πλήρη ηλεκτρομηχανολογικά  σχέδια «Ως Κατασκευασθεί», οδηγίες χειρισμού και πρόγραμμα συντήρησης.</w:t>
      </w:r>
    </w:p>
    <w:p w:rsidR="00D43CDB" w:rsidRDefault="00D43CDB" w:rsidP="00D43CDB">
      <w:pPr>
        <w:pStyle w:val="a3"/>
        <w:spacing w:before="52" w:line="276" w:lineRule="auto"/>
        <w:ind w:left="284" w:right="252"/>
        <w:jc w:val="both"/>
        <w:rPr>
          <w:rFonts w:asciiTheme="minorHAnsi" w:hAnsiTheme="minorHAnsi" w:cstheme="minorHAnsi"/>
        </w:rPr>
      </w:pPr>
      <w:r w:rsidRPr="00D43CDB">
        <w:rPr>
          <w:rFonts w:asciiTheme="minorHAnsi" w:hAnsiTheme="minorHAnsi" w:cstheme="minorHAnsi"/>
        </w:rPr>
        <w:t>Όλα τα τεχνικά εγχειρίδια του ανάδοχου, πιο συγκεκριμένα τα εγχειρίδια εγκατάστασης, χρήσης και συντήρησης θα είναι στην Αγγλική ή στην Ελληνική Γλώσσα.</w:t>
      </w:r>
    </w:p>
    <w:p w:rsidR="00F35F75" w:rsidRPr="00F35F75" w:rsidRDefault="00F35F75" w:rsidP="00F35F75">
      <w:pPr>
        <w:pStyle w:val="a3"/>
        <w:numPr>
          <w:ilvl w:val="0"/>
          <w:numId w:val="27"/>
        </w:numPr>
        <w:spacing w:before="52" w:line="276" w:lineRule="auto"/>
        <w:ind w:left="284" w:right="252"/>
        <w:jc w:val="both"/>
        <w:rPr>
          <w:rFonts w:asciiTheme="minorHAnsi" w:hAnsiTheme="minorHAnsi" w:cstheme="minorHAnsi"/>
        </w:rPr>
      </w:pPr>
      <w:r w:rsidRPr="00F435E1">
        <w:rPr>
          <w:rFonts w:asciiTheme="minorHAnsi" w:hAnsiTheme="minorHAnsi"/>
          <w:u w:val="single"/>
        </w:rPr>
        <w:t>Commissioning</w:t>
      </w:r>
    </w:p>
    <w:p w:rsidR="00F35F75" w:rsidRDefault="00F35F75" w:rsidP="00F35F75">
      <w:pPr>
        <w:pStyle w:val="a3"/>
        <w:spacing w:before="52" w:line="276" w:lineRule="auto"/>
        <w:ind w:left="284" w:right="252"/>
        <w:jc w:val="both"/>
        <w:rPr>
          <w:rFonts w:asciiTheme="minorHAnsi" w:hAnsiTheme="minorHAnsi" w:cstheme="minorHAnsi"/>
        </w:rPr>
      </w:pPr>
      <w:r w:rsidRPr="00F35F75">
        <w:rPr>
          <w:rFonts w:asciiTheme="minorHAnsi" w:hAnsiTheme="minorHAnsi" w:cstheme="minorHAnsi"/>
        </w:rPr>
        <w:t xml:space="preserve">Ο ανάδοχος θα είναι υπεύθυνος για την σύνδεση και την </w:t>
      </w:r>
      <w:r>
        <w:rPr>
          <w:rFonts w:asciiTheme="minorHAnsi" w:hAnsiTheme="minorHAnsi" w:cstheme="minorHAnsi"/>
        </w:rPr>
        <w:t xml:space="preserve">θέση σε λειτουργία </w:t>
      </w:r>
      <w:r w:rsidRPr="00F35F75">
        <w:rPr>
          <w:rFonts w:asciiTheme="minorHAnsi" w:hAnsiTheme="minorHAnsi" w:cstheme="minorHAnsi"/>
        </w:rPr>
        <w:t xml:space="preserve">του </w:t>
      </w:r>
      <w:r>
        <w:rPr>
          <w:rFonts w:asciiTheme="minorHAnsi" w:hAnsiTheme="minorHAnsi" w:cstheme="minorHAnsi"/>
        </w:rPr>
        <w:t>Η/Ζ</w:t>
      </w:r>
      <w:r w:rsidRPr="00F35F75">
        <w:rPr>
          <w:rFonts w:asciiTheme="minorHAnsi" w:hAnsiTheme="minorHAnsi" w:cstheme="minorHAnsi"/>
        </w:rPr>
        <w:t xml:space="preserve"> και θα διαθέσει το κατάλληλα</w:t>
      </w:r>
      <w:r>
        <w:rPr>
          <w:rFonts w:asciiTheme="minorHAnsi" w:hAnsiTheme="minorHAnsi" w:cstheme="minorHAnsi"/>
        </w:rPr>
        <w:t xml:space="preserve"> </w:t>
      </w:r>
      <w:r w:rsidRPr="00F35F75">
        <w:rPr>
          <w:rFonts w:asciiTheme="minorHAnsi" w:hAnsiTheme="minorHAnsi" w:cstheme="minorHAnsi"/>
        </w:rPr>
        <w:t>εκπαιδευμένο τεχνικό προσωπικό για αυτές τις εργασίες.</w:t>
      </w:r>
    </w:p>
    <w:p w:rsidR="00D43CDB" w:rsidRPr="00D43CDB" w:rsidRDefault="00D43CDB" w:rsidP="00D43CDB">
      <w:pPr>
        <w:pStyle w:val="a3"/>
        <w:numPr>
          <w:ilvl w:val="0"/>
          <w:numId w:val="27"/>
        </w:numPr>
        <w:spacing w:before="52" w:line="276" w:lineRule="auto"/>
        <w:ind w:left="284" w:right="252"/>
        <w:jc w:val="both"/>
        <w:rPr>
          <w:rFonts w:asciiTheme="minorHAnsi" w:hAnsiTheme="minorHAnsi" w:cstheme="minorHAnsi"/>
        </w:rPr>
      </w:pPr>
      <w:r w:rsidRPr="00F435E1">
        <w:rPr>
          <w:rFonts w:asciiTheme="minorHAnsi" w:hAnsiTheme="minorHAnsi"/>
          <w:u w:val="single"/>
        </w:rPr>
        <w:t>Εγγύηση και τεχνική υποστήριξη</w:t>
      </w:r>
    </w:p>
    <w:p w:rsidR="00D43CDB" w:rsidRPr="00D43CDB" w:rsidRDefault="00D43CDB" w:rsidP="00D43CDB">
      <w:pPr>
        <w:pStyle w:val="a3"/>
        <w:spacing w:before="52" w:line="276" w:lineRule="auto"/>
        <w:ind w:left="284" w:right="252"/>
        <w:jc w:val="both"/>
        <w:rPr>
          <w:rFonts w:asciiTheme="minorHAnsi" w:hAnsiTheme="minorHAnsi" w:cstheme="minorHAnsi"/>
        </w:rPr>
      </w:pPr>
      <w:r w:rsidRPr="00D43CDB">
        <w:rPr>
          <w:rFonts w:asciiTheme="minorHAnsi" w:hAnsiTheme="minorHAnsi" w:cstheme="minorHAnsi"/>
        </w:rPr>
        <w:t xml:space="preserve">Όλα τα εγκαθιστάμενα ανταλλακτικά και υλικά σε περίπτωση βλάβης θα είναι πάντοτε της </w:t>
      </w:r>
      <w:r w:rsidRPr="00D43CDB">
        <w:rPr>
          <w:rFonts w:asciiTheme="minorHAnsi" w:hAnsiTheme="minorHAnsi" w:cstheme="minorHAnsi"/>
        </w:rPr>
        <w:lastRenderedPageBreak/>
        <w:t>πρωτότυπης κατασκευάστριας εταιρίας και όμοια με τα αρχικά.</w:t>
      </w:r>
    </w:p>
    <w:p w:rsidR="00D43CDB" w:rsidRPr="00D43CDB" w:rsidRDefault="00D43CDB" w:rsidP="00D43CDB">
      <w:pPr>
        <w:pStyle w:val="a3"/>
        <w:spacing w:before="52" w:line="276" w:lineRule="auto"/>
        <w:ind w:left="284" w:right="252"/>
        <w:jc w:val="both"/>
        <w:rPr>
          <w:rFonts w:asciiTheme="minorHAnsi" w:hAnsiTheme="minorHAnsi" w:cstheme="minorHAnsi"/>
        </w:rPr>
      </w:pPr>
      <w:r w:rsidRPr="00D43CDB">
        <w:rPr>
          <w:rFonts w:asciiTheme="minorHAnsi" w:hAnsiTheme="minorHAnsi" w:cstheme="minorHAnsi"/>
        </w:rPr>
        <w:t xml:space="preserve">Η </w:t>
      </w:r>
      <w:r w:rsidR="004F012E">
        <w:rPr>
          <w:rFonts w:asciiTheme="minorHAnsi" w:hAnsiTheme="minorHAnsi" w:cstheme="minorHAnsi"/>
        </w:rPr>
        <w:t xml:space="preserve">τοποθέτηση </w:t>
      </w:r>
      <w:r w:rsidRPr="00D43CDB">
        <w:rPr>
          <w:rFonts w:asciiTheme="minorHAnsi" w:hAnsiTheme="minorHAnsi" w:cstheme="minorHAnsi"/>
        </w:rPr>
        <w:t xml:space="preserve"> γίνεται από τεχνικό της αναδόχου εταιρείας με την επίβλεψη των τεχνικών του ΟΛΠ.</w:t>
      </w:r>
    </w:p>
    <w:p w:rsidR="00D43CDB" w:rsidRPr="00D43CDB" w:rsidRDefault="00D43CDB" w:rsidP="00D43CDB">
      <w:pPr>
        <w:pStyle w:val="a3"/>
        <w:spacing w:before="52" w:line="276" w:lineRule="auto"/>
        <w:ind w:left="284" w:right="252"/>
        <w:jc w:val="both"/>
        <w:rPr>
          <w:rFonts w:asciiTheme="minorHAnsi" w:hAnsiTheme="minorHAnsi" w:cstheme="minorHAnsi"/>
        </w:rPr>
      </w:pPr>
      <w:r w:rsidRPr="00D43CDB">
        <w:rPr>
          <w:rFonts w:asciiTheme="minorHAnsi" w:hAnsiTheme="minorHAnsi" w:cstheme="minorHAnsi"/>
        </w:rPr>
        <w:t xml:space="preserve">Όλες οι μετακινήσεις των τεχνικών καθώς και τυχόν έξοδα μεταφοράς από και προς τον ΟΛΠ των προς αντικατάσταση υλικών ή και ολόκληρου του </w:t>
      </w:r>
      <w:r>
        <w:rPr>
          <w:rFonts w:asciiTheme="minorHAnsi" w:hAnsiTheme="minorHAnsi" w:cstheme="minorHAnsi"/>
        </w:rPr>
        <w:t>Η/Ζ</w:t>
      </w:r>
      <w:r w:rsidRPr="00D43CDB">
        <w:rPr>
          <w:rFonts w:asciiTheme="minorHAnsi" w:hAnsiTheme="minorHAnsi" w:cstheme="minorHAnsi"/>
        </w:rPr>
        <w:t>, εφόσον κριθεί απαραίτητο, βαρύνουν την ανάδοχο εταιρεία.</w:t>
      </w:r>
    </w:p>
    <w:p w:rsidR="00D43CDB" w:rsidRPr="00D43CDB" w:rsidRDefault="00D43CDB" w:rsidP="00D43CDB">
      <w:pPr>
        <w:pStyle w:val="a3"/>
        <w:spacing w:before="52" w:line="276" w:lineRule="auto"/>
        <w:ind w:left="284" w:right="252"/>
        <w:jc w:val="both"/>
        <w:rPr>
          <w:rFonts w:asciiTheme="minorHAnsi" w:hAnsiTheme="minorHAnsi" w:cstheme="minorHAnsi"/>
        </w:rPr>
      </w:pPr>
      <w:r w:rsidRPr="00D43CDB">
        <w:rPr>
          <w:rFonts w:asciiTheme="minorHAnsi" w:hAnsiTheme="minorHAnsi" w:cstheme="minorHAnsi"/>
        </w:rPr>
        <w:t xml:space="preserve">Στο χρονικό διάστημα κατά το οποίο ο υπό προμήθεια εξοπλισμός βρίσκεται σε καθεστώς εγγύησης, σε κάθε περίπτωση βλάβης ειδικευμένος τεχνικός της αναδόχου εταιρείας θα μεταβαίνει στους χώρους του ΟΛΠ, όπου βρίσκεται ο εξοπλισμός, εντός </w:t>
      </w:r>
      <w:r w:rsidR="00A55737">
        <w:rPr>
          <w:rFonts w:asciiTheme="minorHAnsi" w:hAnsiTheme="minorHAnsi" w:cstheme="minorHAnsi"/>
        </w:rPr>
        <w:t>4 ωρών</w:t>
      </w:r>
      <w:r w:rsidRPr="00D43CDB">
        <w:rPr>
          <w:rFonts w:asciiTheme="minorHAnsi" w:hAnsiTheme="minorHAnsi" w:cstheme="minorHAnsi"/>
        </w:rPr>
        <w:t xml:space="preserve"> από την ειδοποίηση από τους ορισμένους για αυτό το σκοπό εκπροσώπους του ΟΛΠ. Ο τεχνικός της αναδόχου εταιρείας θα αναγνωρίζει και θα καταγράφει τη βλάβη και θα προβαίνει στις απαραίτητες προμήθειες υλικών, ώστε ο εξοπλισμός να επανέλθει σε κατάσταση καλής λειτουργίας. Ο ΟΛΠ θα παρέχει τις απαραίτητες διευκολύνσεις, αν αυτό ζητηθεί, ώστε η αναγνώριση του προβλήματος να γίνει και εξ αποστάσεως από τον ειδικευμένο τεχνικό της αναδόχου εταιρείας, αν ο εξοπλισμός είναι σε κατάσταση να δεχθεί απομακρυσμένες συνδέσεις.</w:t>
      </w:r>
    </w:p>
    <w:p w:rsidR="00D43CDB" w:rsidRPr="00D43CDB" w:rsidRDefault="00D43CDB" w:rsidP="00D43CDB">
      <w:pPr>
        <w:pStyle w:val="a3"/>
        <w:spacing w:before="52" w:line="276" w:lineRule="auto"/>
        <w:ind w:left="284" w:right="252"/>
        <w:jc w:val="both"/>
        <w:rPr>
          <w:rFonts w:asciiTheme="minorHAnsi" w:hAnsiTheme="minorHAnsi" w:cstheme="minorHAnsi"/>
        </w:rPr>
      </w:pPr>
      <w:r w:rsidRPr="00D43CDB">
        <w:rPr>
          <w:rFonts w:asciiTheme="minorHAnsi" w:hAnsiTheme="minorHAnsi" w:cstheme="minorHAnsi"/>
        </w:rPr>
        <w:t>Η ανάδοχος εταιρεία έχει υποχρέωση να αποκαταστήσει πλήρως τη λειτουργία του εξοπλισμού εντός 3 εργάσιμων ημερών από τη γραπτή αναγγελία της βλάβης, παραδίδοντας τον εξοπλισμό που έρχεται σε αντικατάσταση του προβληματικού εξοπλισμού, στο σημείο όπου βρίσκεται εγκατεστημένος ο εξοπλισμός, εγκαθιστώντας τον και παραλαμβάνοντας τα προβληματικά μέρη μετά την αντικατάστασή τους.</w:t>
      </w:r>
    </w:p>
    <w:p w:rsidR="00D43CDB" w:rsidRPr="00F00397" w:rsidRDefault="00D43CDB" w:rsidP="00D43CDB">
      <w:pPr>
        <w:pStyle w:val="a3"/>
        <w:spacing w:before="52" w:line="276" w:lineRule="auto"/>
        <w:ind w:left="284" w:right="252"/>
        <w:jc w:val="both"/>
        <w:rPr>
          <w:rFonts w:asciiTheme="minorHAnsi" w:hAnsiTheme="minorHAnsi" w:cstheme="minorHAnsi"/>
          <w:b/>
        </w:rPr>
      </w:pPr>
      <w:r w:rsidRPr="00F00397">
        <w:rPr>
          <w:rFonts w:asciiTheme="minorHAnsi" w:hAnsiTheme="minorHAnsi" w:cstheme="minorHAnsi"/>
          <w:b/>
        </w:rPr>
        <w:t>Πέραν της αντιμετώπισης βλαβών, ο ανάδοχος θα πρέπει να προβαίνει εντός του διαστήματος της εγγύησης των 2 ετών στις όποιες ενέργειες προληπτικής συντήρησης προβλέπονται από τον κατασκευαστή, αδαπάνως για τον ΟΛΠ.</w:t>
      </w:r>
    </w:p>
    <w:p w:rsidR="003B45BA" w:rsidRDefault="00D43CDB" w:rsidP="00494062">
      <w:pPr>
        <w:pStyle w:val="a3"/>
        <w:spacing w:before="52" w:line="276" w:lineRule="auto"/>
        <w:ind w:left="284" w:right="252"/>
        <w:jc w:val="both"/>
        <w:rPr>
          <w:rFonts w:asciiTheme="minorHAnsi" w:hAnsiTheme="minorHAnsi" w:cstheme="minorHAnsi"/>
        </w:rPr>
      </w:pPr>
      <w:r w:rsidRPr="00D43CDB">
        <w:rPr>
          <w:rFonts w:asciiTheme="minorHAnsi" w:hAnsiTheme="minorHAnsi" w:cstheme="minorHAnsi"/>
        </w:rPr>
        <w:t>Η προμηθεύτρια εταιρία θα πρέπει να είναι σε θέση να παρέχει προαιρετικά εφ’ όσον ζητηθεί, ετήσιο συμβόλαιο συντήρησης μετά την λήξη της εγγύησης, που να περιλαμβάνει 1 ετήσια προληπτική συντήρηση και όλες τις απαιτούμενες επισκέψεις και εργασίες τεχνικού για διάγνωση και επισκευή τυχόν βλάβης.</w:t>
      </w:r>
    </w:p>
    <w:p w:rsidR="00F00397" w:rsidRDefault="00F00397" w:rsidP="00494062">
      <w:pPr>
        <w:pStyle w:val="a3"/>
        <w:spacing w:before="52" w:line="276" w:lineRule="auto"/>
        <w:ind w:left="284" w:right="252"/>
        <w:jc w:val="both"/>
        <w:rPr>
          <w:rFonts w:asciiTheme="minorHAnsi" w:hAnsiTheme="minorHAnsi" w:cstheme="minorHAnsi"/>
        </w:rPr>
      </w:pPr>
    </w:p>
    <w:p w:rsidR="00F00397" w:rsidRPr="00304959" w:rsidRDefault="00F00397" w:rsidP="00494062">
      <w:pPr>
        <w:pStyle w:val="a3"/>
        <w:spacing w:before="52" w:line="276" w:lineRule="auto"/>
        <w:ind w:left="284" w:right="252"/>
        <w:jc w:val="both"/>
        <w:rPr>
          <w:rFonts w:asciiTheme="minorHAnsi" w:hAnsiTheme="minorHAnsi" w:cstheme="minorHAnsi"/>
          <w:b/>
          <w:sz w:val="32"/>
          <w:u w:val="single"/>
        </w:rPr>
      </w:pPr>
      <w:r w:rsidRPr="00304959">
        <w:rPr>
          <w:rFonts w:asciiTheme="minorHAnsi" w:hAnsiTheme="minorHAnsi" w:cstheme="minorHAnsi"/>
          <w:b/>
          <w:sz w:val="32"/>
          <w:u w:val="single"/>
        </w:rPr>
        <w:t>Το Ηλεκτροπαραγωγό ζεύγος πρέπει να παραδοθεί εντός ΔΥΟ (2) ΜΗΝΩΝ από την αποδοχή της προσφοράς.</w:t>
      </w:r>
    </w:p>
    <w:p w:rsidR="003B45BA" w:rsidRPr="001B0780" w:rsidRDefault="003B45BA" w:rsidP="001B0780">
      <w:pPr>
        <w:pStyle w:val="a3"/>
        <w:spacing w:before="52" w:line="276" w:lineRule="auto"/>
        <w:ind w:left="426" w:right="252"/>
        <w:jc w:val="both"/>
        <w:rPr>
          <w:rFonts w:asciiTheme="minorHAnsi" w:hAnsiTheme="minorHAnsi" w:cstheme="minorHAnsi"/>
        </w:rPr>
      </w:pPr>
    </w:p>
    <w:p w:rsidR="001B0780" w:rsidRPr="00C06126" w:rsidRDefault="001B0780" w:rsidP="00C06126">
      <w:pPr>
        <w:spacing w:before="120"/>
        <w:jc w:val="both"/>
        <w:rPr>
          <w:b/>
          <w:u w:val="single"/>
        </w:rPr>
      </w:pPr>
    </w:p>
    <w:p w:rsidR="001B0780" w:rsidRDefault="001B0780" w:rsidP="00987CDE">
      <w:pPr>
        <w:pStyle w:val="a3"/>
        <w:spacing w:before="1"/>
        <w:ind w:left="283"/>
        <w:jc w:val="center"/>
        <w:rPr>
          <w:rFonts w:cs="Times New Roman"/>
          <w:b/>
          <w:u w:val="single"/>
        </w:rPr>
      </w:pPr>
    </w:p>
    <w:p w:rsidR="001B0780" w:rsidRDefault="001B0780" w:rsidP="00987CDE">
      <w:pPr>
        <w:pStyle w:val="a3"/>
        <w:spacing w:before="1"/>
        <w:ind w:left="283"/>
        <w:jc w:val="center"/>
        <w:rPr>
          <w:rFonts w:cs="Times New Roman"/>
          <w:b/>
          <w:u w:val="single"/>
        </w:rPr>
      </w:pPr>
    </w:p>
    <w:p w:rsidR="00C06126" w:rsidRDefault="00C06126" w:rsidP="00987CDE">
      <w:pPr>
        <w:pStyle w:val="a3"/>
        <w:spacing w:before="1"/>
        <w:ind w:left="283"/>
        <w:jc w:val="center"/>
        <w:rPr>
          <w:rFonts w:cs="Times New Roman"/>
          <w:b/>
          <w:u w:val="single"/>
        </w:rPr>
      </w:pPr>
    </w:p>
    <w:p w:rsidR="00C06126" w:rsidRDefault="00C06126" w:rsidP="00987CDE">
      <w:pPr>
        <w:pStyle w:val="a3"/>
        <w:spacing w:before="1"/>
        <w:ind w:left="283"/>
        <w:jc w:val="center"/>
        <w:rPr>
          <w:rFonts w:cs="Times New Roman"/>
          <w:b/>
          <w:u w:val="single"/>
        </w:rPr>
      </w:pPr>
    </w:p>
    <w:p w:rsidR="00C06126" w:rsidRDefault="00C06126" w:rsidP="00987CDE">
      <w:pPr>
        <w:pStyle w:val="a3"/>
        <w:spacing w:before="1"/>
        <w:ind w:left="283"/>
        <w:jc w:val="center"/>
        <w:rPr>
          <w:rFonts w:cs="Times New Roman"/>
          <w:b/>
          <w:u w:val="single"/>
        </w:rPr>
      </w:pPr>
    </w:p>
    <w:p w:rsidR="00304959" w:rsidRPr="00453546" w:rsidRDefault="00304959" w:rsidP="00304959">
      <w:pPr>
        <w:ind w:left="567" w:right="186"/>
        <w:jc w:val="center"/>
        <w:rPr>
          <w:rFonts w:asciiTheme="minorHAnsi" w:hAnsiTheme="minorHAnsi"/>
          <w:b/>
        </w:rPr>
      </w:pPr>
      <w:r w:rsidRPr="00453546">
        <w:rPr>
          <w:rFonts w:asciiTheme="minorHAnsi" w:hAnsiTheme="minorHAnsi"/>
          <w:b/>
        </w:rPr>
        <w:t xml:space="preserve">Πειραιάς,  </w:t>
      </w:r>
    </w:p>
    <w:p w:rsidR="00304959" w:rsidRPr="00453546" w:rsidRDefault="00304959" w:rsidP="00304959">
      <w:pPr>
        <w:ind w:left="567" w:right="186"/>
        <w:jc w:val="center"/>
        <w:rPr>
          <w:rFonts w:asciiTheme="minorHAnsi" w:hAnsiTheme="minorHAnsi"/>
          <w:b/>
        </w:rPr>
      </w:pPr>
      <w:r w:rsidRPr="00453546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>ΙΟΥ</w:t>
      </w:r>
      <w:r w:rsidR="00017C6A">
        <w:rPr>
          <w:rFonts w:asciiTheme="minorHAnsi" w:hAnsiTheme="minorHAnsi"/>
          <w:b/>
        </w:rPr>
        <w:t>Λ</w:t>
      </w:r>
      <w:r>
        <w:rPr>
          <w:rFonts w:asciiTheme="minorHAnsi" w:hAnsiTheme="minorHAnsi"/>
          <w:b/>
        </w:rPr>
        <w:t xml:space="preserve">ΙΟΣ </w:t>
      </w:r>
      <w:r w:rsidRPr="00453546">
        <w:rPr>
          <w:rFonts w:asciiTheme="minorHAnsi" w:hAnsiTheme="minorHAnsi"/>
          <w:b/>
        </w:rPr>
        <w:t>202</w:t>
      </w:r>
      <w:r>
        <w:rPr>
          <w:rFonts w:asciiTheme="minorHAnsi" w:hAnsiTheme="minorHAnsi"/>
          <w:b/>
        </w:rPr>
        <w:t>3</w:t>
      </w:r>
    </w:p>
    <w:p w:rsidR="00C06126" w:rsidRDefault="00C06126" w:rsidP="00987CDE">
      <w:pPr>
        <w:pStyle w:val="a3"/>
        <w:spacing w:before="1"/>
        <w:ind w:left="283"/>
        <w:jc w:val="center"/>
        <w:rPr>
          <w:rFonts w:cs="Times New Roman"/>
          <w:b/>
          <w:u w:val="single"/>
        </w:rPr>
      </w:pPr>
    </w:p>
    <w:p w:rsidR="00C06126" w:rsidRDefault="00C06126" w:rsidP="00987CDE">
      <w:pPr>
        <w:pStyle w:val="a3"/>
        <w:spacing w:before="1"/>
        <w:ind w:left="283"/>
        <w:jc w:val="center"/>
        <w:rPr>
          <w:rFonts w:cs="Times New Roman"/>
          <w:b/>
          <w:u w:val="single"/>
        </w:rPr>
      </w:pPr>
    </w:p>
    <w:p w:rsidR="00C06126" w:rsidRDefault="00C06126" w:rsidP="00987CDE">
      <w:pPr>
        <w:pStyle w:val="a3"/>
        <w:spacing w:before="1"/>
        <w:ind w:left="283"/>
        <w:jc w:val="center"/>
        <w:rPr>
          <w:rFonts w:cs="Times New Roman"/>
          <w:b/>
          <w:u w:val="single"/>
        </w:rPr>
      </w:pPr>
    </w:p>
    <w:p w:rsidR="00C62C30" w:rsidRDefault="00C62C30" w:rsidP="00494062">
      <w:pPr>
        <w:pStyle w:val="1"/>
        <w:ind w:right="89"/>
        <w:jc w:val="left"/>
        <w:rPr>
          <w:rFonts w:asciiTheme="majorHAnsi" w:hAnsiTheme="majorHAnsi" w:cs="Times New Roman"/>
          <w:color w:val="1F487C"/>
          <w:u w:val="single" w:color="1F487C"/>
        </w:rPr>
      </w:pPr>
    </w:p>
    <w:p w:rsidR="00C62C30" w:rsidRPr="00987CDE" w:rsidRDefault="00C62C30" w:rsidP="00725B42">
      <w:pPr>
        <w:pStyle w:val="1"/>
        <w:ind w:left="567" w:right="89"/>
        <w:rPr>
          <w:rFonts w:asciiTheme="majorHAnsi" w:hAnsiTheme="majorHAnsi" w:cs="Times New Roman"/>
          <w:color w:val="1F487C"/>
          <w:u w:val="single" w:color="1F487C"/>
        </w:rPr>
      </w:pPr>
    </w:p>
    <w:p w:rsidR="00304959" w:rsidRPr="00453546" w:rsidRDefault="00304959">
      <w:pPr>
        <w:ind w:left="567" w:right="186"/>
        <w:jc w:val="center"/>
        <w:rPr>
          <w:rFonts w:asciiTheme="minorHAnsi" w:hAnsiTheme="minorHAnsi"/>
          <w:b/>
        </w:rPr>
      </w:pPr>
    </w:p>
    <w:sectPr w:rsidR="00304959" w:rsidRPr="00453546" w:rsidSect="00F271AB">
      <w:footerReference w:type="default" r:id="rId10"/>
      <w:pgSz w:w="11910" w:h="16840" w:code="9"/>
      <w:pgMar w:top="993" w:right="1080" w:bottom="1440" w:left="1080" w:header="0" w:footer="80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7C71" w:rsidRDefault="00987C71">
      <w:r>
        <w:separator/>
      </w:r>
    </w:p>
  </w:endnote>
  <w:endnote w:type="continuationSeparator" w:id="0">
    <w:p w:rsidR="00987C71" w:rsidRDefault="00987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18B6" w:rsidRDefault="008E3776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0752" behindDoc="1" locked="0" layoutInCell="1" allowOverlap="1" wp14:anchorId="379690D3" wp14:editId="263EB9E2">
              <wp:simplePos x="0" y="0"/>
              <wp:positionH relativeFrom="page">
                <wp:posOffset>1000125</wp:posOffset>
              </wp:positionH>
              <wp:positionV relativeFrom="page">
                <wp:posOffset>9979660</wp:posOffset>
              </wp:positionV>
              <wp:extent cx="4762500" cy="0"/>
              <wp:effectExtent l="9525" t="6985" r="9525" b="12065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7625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3662B8" id="Line 2" o:spid="_x0000_s1026" style="position:absolute;z-index:-5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.75pt,785.8pt" to="453.75pt,78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">
              <w10:wrap anchorx="page" anchory="page"/>
            </v:lin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0776" behindDoc="1" locked="0" layoutInCell="1" allowOverlap="1" wp14:anchorId="4F6DD4AA" wp14:editId="43845520">
              <wp:simplePos x="0" y="0"/>
              <wp:positionH relativeFrom="page">
                <wp:posOffset>2214245</wp:posOffset>
              </wp:positionH>
              <wp:positionV relativeFrom="page">
                <wp:posOffset>9992995</wp:posOffset>
              </wp:positionV>
              <wp:extent cx="3074670" cy="354965"/>
              <wp:effectExtent l="4445" t="127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4670" cy="354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918B6" w:rsidRPr="008E3776" w:rsidRDefault="008E3776">
                          <w:pPr>
                            <w:spacing w:before="20"/>
                            <w:ind w:left="1" w:right="1"/>
                            <w:jc w:val="center"/>
                            <w:rPr>
                              <w:rFonts w:ascii="Cambria" w:hAnsi="Cambria"/>
                              <w:lang w:val="en-US"/>
                            </w:rPr>
                          </w:pPr>
                          <w:r>
                            <w:rPr>
                              <w:rFonts w:ascii="Cambria" w:hAnsi="Cambria"/>
                            </w:rPr>
                            <w:t>ΤΕΧΝΙΚΗ</w:t>
                          </w:r>
                          <w:r w:rsidRPr="008E3776">
                            <w:rPr>
                              <w:rFonts w:ascii="Cambria" w:hAnsi="Cambria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</w:rPr>
                            <w:t>ΠΕΡΙΓΡΑΦΗ</w:t>
                          </w:r>
                          <w:r w:rsidRPr="008E3776">
                            <w:rPr>
                              <w:rFonts w:ascii="Cambria" w:hAnsi="Cambria"/>
                              <w:lang w:val="en-US"/>
                            </w:rPr>
                            <w:t xml:space="preserve"> - TECHNICAL DESCRIPTION</w:t>
                          </w:r>
                        </w:p>
                        <w:p w:rsidR="00415C01" w:rsidRPr="002531C5" w:rsidRDefault="008E3776">
                          <w:pPr>
                            <w:spacing w:before="2"/>
                            <w:ind w:left="1"/>
                            <w:jc w:val="center"/>
                            <w:rPr>
                              <w:rFonts w:ascii="Cambria"/>
                              <w:lang w:val="en-US"/>
                            </w:rPr>
                          </w:pPr>
                          <w:r>
                            <w:fldChar w:fldCharType="begin"/>
                          </w:r>
                          <w:r w:rsidRPr="008E3776">
                            <w:rPr>
                              <w:rFonts w:ascii="Cambria"/>
                              <w:lang w:val="en-US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56917">
                            <w:rPr>
                              <w:rFonts w:ascii="Cambria"/>
                              <w:noProof/>
                              <w:lang w:val="en-US"/>
                            </w:rPr>
                            <w:t>5</w:t>
                          </w:r>
                          <w:r>
                            <w:fldChar w:fldCharType="end"/>
                          </w:r>
                          <w:r w:rsidRPr="008E3776">
                            <w:rPr>
                              <w:rFonts w:ascii="Cambria"/>
                              <w:lang w:val="en-US"/>
                            </w:rPr>
                            <w:t xml:space="preserve"> of </w:t>
                          </w:r>
                          <w:r w:rsidR="00C06126">
                            <w:rPr>
                              <w:rFonts w:ascii="Cambria"/>
                              <w:lang w:val="en-US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6DD4A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174.35pt;margin-top:786.85pt;width:242.1pt;height:27.95pt;z-index:-5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" filled="f" stroked="f">
              <v:textbox inset="0,0,0,0">
                <w:txbxContent>
                  <w:p w:rsidR="00C918B6" w:rsidRPr="008E3776" w:rsidRDefault="008E3776">
                    <w:pPr>
                      <w:spacing w:before="20"/>
                      <w:ind w:left="1" w:right="1"/>
                      <w:jc w:val="center"/>
                      <w:rPr>
                        <w:rFonts w:ascii="Cambria" w:hAnsi="Cambria"/>
                        <w:lang w:val="en-US"/>
                      </w:rPr>
                    </w:pPr>
                    <w:r>
                      <w:rPr>
                        <w:rFonts w:ascii="Cambria" w:hAnsi="Cambria"/>
                      </w:rPr>
                      <w:t>ΤΕΧΝΙΚΗ</w:t>
                    </w:r>
                    <w:r w:rsidRPr="008E3776">
                      <w:rPr>
                        <w:rFonts w:ascii="Cambria" w:hAnsi="Cambria"/>
                        <w:lang w:val="en-US"/>
                      </w:rPr>
                      <w:t xml:space="preserve"> </w:t>
                    </w:r>
                    <w:r>
                      <w:rPr>
                        <w:rFonts w:ascii="Cambria" w:hAnsi="Cambria"/>
                      </w:rPr>
                      <w:t>ΠΕΡΙΓΡΑΦΗ</w:t>
                    </w:r>
                    <w:r w:rsidRPr="008E3776">
                      <w:rPr>
                        <w:rFonts w:ascii="Cambria" w:hAnsi="Cambria"/>
                        <w:lang w:val="en-US"/>
                      </w:rPr>
                      <w:t xml:space="preserve"> - TECHNICAL DESCRIPTION</w:t>
                    </w:r>
                  </w:p>
                  <w:p w:rsidR="00415C01" w:rsidRPr="002531C5" w:rsidRDefault="008E3776">
                    <w:pPr>
                      <w:spacing w:before="2"/>
                      <w:ind w:left="1"/>
                      <w:jc w:val="center"/>
                      <w:rPr>
                        <w:rFonts w:ascii="Cambria"/>
                        <w:lang w:val="en-US"/>
                      </w:rPr>
                    </w:pPr>
                    <w:r>
                      <w:fldChar w:fldCharType="begin"/>
                    </w:r>
                    <w:r w:rsidRPr="008E3776">
                      <w:rPr>
                        <w:rFonts w:ascii="Cambria"/>
                        <w:lang w:val="en-US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56917">
                      <w:rPr>
                        <w:rFonts w:ascii="Cambria"/>
                        <w:noProof/>
                        <w:lang w:val="en-US"/>
                      </w:rPr>
                      <w:t>5</w:t>
                    </w:r>
                    <w:r>
                      <w:fldChar w:fldCharType="end"/>
                    </w:r>
                    <w:r w:rsidRPr="008E3776">
                      <w:rPr>
                        <w:rFonts w:ascii="Cambria"/>
                        <w:lang w:val="en-US"/>
                      </w:rPr>
                      <w:t xml:space="preserve"> of </w:t>
                    </w:r>
                    <w:r w:rsidR="00C06126">
                      <w:rPr>
                        <w:rFonts w:ascii="Cambria"/>
                        <w:lang w:val="en-US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7C71" w:rsidRDefault="00987C71">
      <w:r>
        <w:separator/>
      </w:r>
    </w:p>
  </w:footnote>
  <w:footnote w:type="continuationSeparator" w:id="0">
    <w:p w:rsidR="00987C71" w:rsidRDefault="00987C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3947"/>
    <w:multiLevelType w:val="hybridMultilevel"/>
    <w:tmpl w:val="E7BE19B6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1BE734A"/>
    <w:multiLevelType w:val="hybridMultilevel"/>
    <w:tmpl w:val="9F700BD6"/>
    <w:lvl w:ilvl="0" w:tplc="0408000F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534A2"/>
    <w:multiLevelType w:val="hybridMultilevel"/>
    <w:tmpl w:val="60E0DA48"/>
    <w:lvl w:ilvl="0" w:tplc="0408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F11F6"/>
    <w:multiLevelType w:val="hybridMultilevel"/>
    <w:tmpl w:val="115407EA"/>
    <w:lvl w:ilvl="0" w:tplc="100A8C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1495328"/>
    <w:multiLevelType w:val="hybridMultilevel"/>
    <w:tmpl w:val="DE6A02F6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074691"/>
    <w:multiLevelType w:val="hybridMultilevel"/>
    <w:tmpl w:val="C0203B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459DB"/>
    <w:multiLevelType w:val="multilevel"/>
    <w:tmpl w:val="166460D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b/>
        <w:u w:val="single"/>
      </w:rPr>
    </w:lvl>
  </w:abstractNum>
  <w:abstractNum w:abstractNumId="7" w15:restartNumberingAfterBreak="0">
    <w:nsid w:val="1C9C41D9"/>
    <w:multiLevelType w:val="hybridMultilevel"/>
    <w:tmpl w:val="C4080EF8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DEA4053"/>
    <w:multiLevelType w:val="hybridMultilevel"/>
    <w:tmpl w:val="C984435C"/>
    <w:lvl w:ilvl="0" w:tplc="0408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9" w15:restartNumberingAfterBreak="0">
    <w:nsid w:val="28F15571"/>
    <w:multiLevelType w:val="hybridMultilevel"/>
    <w:tmpl w:val="162C0E5A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B384E0A"/>
    <w:multiLevelType w:val="hybridMultilevel"/>
    <w:tmpl w:val="497A4140"/>
    <w:lvl w:ilvl="0" w:tplc="0408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1670900"/>
    <w:multiLevelType w:val="hybridMultilevel"/>
    <w:tmpl w:val="E6CA7C50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3021A9B"/>
    <w:multiLevelType w:val="hybridMultilevel"/>
    <w:tmpl w:val="DC0C4160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4D812BC"/>
    <w:multiLevelType w:val="hybridMultilevel"/>
    <w:tmpl w:val="E618B83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5C33C6"/>
    <w:multiLevelType w:val="hybridMultilevel"/>
    <w:tmpl w:val="EEB88BA2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DF63D51"/>
    <w:multiLevelType w:val="hybridMultilevel"/>
    <w:tmpl w:val="F2E25C60"/>
    <w:lvl w:ilvl="0" w:tplc="5894BDA2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C66C5B"/>
    <w:multiLevelType w:val="hybridMultilevel"/>
    <w:tmpl w:val="73A8833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64040F"/>
    <w:multiLevelType w:val="hybridMultilevel"/>
    <w:tmpl w:val="D2C2E80E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38C6ACA"/>
    <w:multiLevelType w:val="hybridMultilevel"/>
    <w:tmpl w:val="56627CE0"/>
    <w:lvl w:ilvl="0" w:tplc="1F267C72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63A3D53"/>
    <w:multiLevelType w:val="hybridMultilevel"/>
    <w:tmpl w:val="C5D8A53E"/>
    <w:lvl w:ilvl="0" w:tplc="0408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 w15:restartNumberingAfterBreak="0">
    <w:nsid w:val="57ED7969"/>
    <w:multiLevelType w:val="hybridMultilevel"/>
    <w:tmpl w:val="0D303CA4"/>
    <w:lvl w:ilvl="0" w:tplc="0408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8F73D70"/>
    <w:multiLevelType w:val="multilevel"/>
    <w:tmpl w:val="6E366D0C"/>
    <w:lvl w:ilvl="0">
      <w:start w:val="1"/>
      <w:numFmt w:val="decimal"/>
      <w:lvlText w:val="%1."/>
      <w:lvlJc w:val="left"/>
      <w:pPr>
        <w:ind w:left="1247" w:hanging="428"/>
      </w:pPr>
      <w:rPr>
        <w:rFonts w:ascii="Calibri" w:eastAsia="Calibri" w:hAnsi="Calibri" w:cs="Calibri" w:hint="default"/>
        <w:b/>
        <w:spacing w:val="-60"/>
        <w:w w:val="100"/>
        <w:sz w:val="24"/>
        <w:szCs w:val="24"/>
        <w:lang w:val="el-GR" w:eastAsia="el-GR" w:bidi="el-GR"/>
      </w:rPr>
    </w:lvl>
    <w:lvl w:ilvl="1">
      <w:start w:val="1"/>
      <w:numFmt w:val="decimal"/>
      <w:lvlText w:val="%1.%2"/>
      <w:lvlJc w:val="left"/>
      <w:pPr>
        <w:ind w:left="1247" w:hanging="471"/>
      </w:pPr>
      <w:rPr>
        <w:rFonts w:ascii="Calibri" w:eastAsia="Calibri" w:hAnsi="Calibri" w:cs="Calibri" w:hint="default"/>
        <w:b/>
        <w:spacing w:val="-27"/>
        <w:w w:val="100"/>
        <w:sz w:val="24"/>
        <w:szCs w:val="24"/>
        <w:lang w:val="el-GR" w:eastAsia="el-GR" w:bidi="el-GR"/>
      </w:rPr>
    </w:lvl>
    <w:lvl w:ilvl="2">
      <w:numFmt w:val="bullet"/>
      <w:lvlText w:val="•"/>
      <w:lvlJc w:val="left"/>
      <w:pPr>
        <w:ind w:left="3341" w:hanging="471"/>
      </w:pPr>
      <w:rPr>
        <w:rFonts w:hint="default"/>
        <w:lang w:val="el-GR" w:eastAsia="el-GR" w:bidi="el-GR"/>
      </w:rPr>
    </w:lvl>
    <w:lvl w:ilvl="3">
      <w:numFmt w:val="bullet"/>
      <w:lvlText w:val="•"/>
      <w:lvlJc w:val="left"/>
      <w:pPr>
        <w:ind w:left="4391" w:hanging="471"/>
      </w:pPr>
      <w:rPr>
        <w:rFonts w:hint="default"/>
        <w:lang w:val="el-GR" w:eastAsia="el-GR" w:bidi="el-GR"/>
      </w:rPr>
    </w:lvl>
    <w:lvl w:ilvl="4">
      <w:numFmt w:val="bullet"/>
      <w:lvlText w:val="•"/>
      <w:lvlJc w:val="left"/>
      <w:pPr>
        <w:ind w:left="5442" w:hanging="471"/>
      </w:pPr>
      <w:rPr>
        <w:rFonts w:hint="default"/>
        <w:lang w:val="el-GR" w:eastAsia="el-GR" w:bidi="el-GR"/>
      </w:rPr>
    </w:lvl>
    <w:lvl w:ilvl="5">
      <w:numFmt w:val="bullet"/>
      <w:lvlText w:val="•"/>
      <w:lvlJc w:val="left"/>
      <w:pPr>
        <w:ind w:left="6493" w:hanging="471"/>
      </w:pPr>
      <w:rPr>
        <w:rFonts w:hint="default"/>
        <w:lang w:val="el-GR" w:eastAsia="el-GR" w:bidi="el-GR"/>
      </w:rPr>
    </w:lvl>
    <w:lvl w:ilvl="6">
      <w:numFmt w:val="bullet"/>
      <w:lvlText w:val="•"/>
      <w:lvlJc w:val="left"/>
      <w:pPr>
        <w:ind w:left="7543" w:hanging="471"/>
      </w:pPr>
      <w:rPr>
        <w:rFonts w:hint="default"/>
        <w:lang w:val="el-GR" w:eastAsia="el-GR" w:bidi="el-GR"/>
      </w:rPr>
    </w:lvl>
    <w:lvl w:ilvl="7">
      <w:numFmt w:val="bullet"/>
      <w:lvlText w:val="•"/>
      <w:lvlJc w:val="left"/>
      <w:pPr>
        <w:ind w:left="8594" w:hanging="471"/>
      </w:pPr>
      <w:rPr>
        <w:rFonts w:hint="default"/>
        <w:lang w:val="el-GR" w:eastAsia="el-GR" w:bidi="el-GR"/>
      </w:rPr>
    </w:lvl>
    <w:lvl w:ilvl="8">
      <w:numFmt w:val="bullet"/>
      <w:lvlText w:val="•"/>
      <w:lvlJc w:val="left"/>
      <w:pPr>
        <w:ind w:left="9645" w:hanging="471"/>
      </w:pPr>
      <w:rPr>
        <w:rFonts w:hint="default"/>
        <w:lang w:val="el-GR" w:eastAsia="el-GR" w:bidi="el-GR"/>
      </w:rPr>
    </w:lvl>
  </w:abstractNum>
  <w:abstractNum w:abstractNumId="22" w15:restartNumberingAfterBreak="0">
    <w:nsid w:val="5AB525E1"/>
    <w:multiLevelType w:val="hybridMultilevel"/>
    <w:tmpl w:val="E924BECC"/>
    <w:lvl w:ilvl="0" w:tplc="0408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23" w15:restartNumberingAfterBreak="0">
    <w:nsid w:val="5E2E4BA1"/>
    <w:multiLevelType w:val="hybridMultilevel"/>
    <w:tmpl w:val="659A371C"/>
    <w:lvl w:ilvl="0" w:tplc="A67C5E1A">
      <w:start w:val="1"/>
      <w:numFmt w:val="decimal"/>
      <w:lvlText w:val="%1."/>
      <w:lvlJc w:val="left"/>
      <w:pPr>
        <w:ind w:left="1540" w:hanging="361"/>
      </w:pPr>
      <w:rPr>
        <w:rFonts w:hint="default"/>
        <w:spacing w:val="-26"/>
        <w:w w:val="100"/>
        <w:lang w:val="el-GR" w:eastAsia="el-GR" w:bidi="el-GR"/>
      </w:rPr>
    </w:lvl>
    <w:lvl w:ilvl="1" w:tplc="9D869984">
      <w:numFmt w:val="bullet"/>
      <w:lvlText w:val="•"/>
      <w:lvlJc w:val="left"/>
      <w:pPr>
        <w:ind w:left="2560" w:hanging="361"/>
      </w:pPr>
      <w:rPr>
        <w:rFonts w:hint="default"/>
        <w:lang w:val="el-GR" w:eastAsia="el-GR" w:bidi="el-GR"/>
      </w:rPr>
    </w:lvl>
    <w:lvl w:ilvl="2" w:tplc="0824A920">
      <w:numFmt w:val="bullet"/>
      <w:lvlText w:val="•"/>
      <w:lvlJc w:val="left"/>
      <w:pPr>
        <w:ind w:left="3581" w:hanging="361"/>
      </w:pPr>
      <w:rPr>
        <w:rFonts w:hint="default"/>
        <w:lang w:val="el-GR" w:eastAsia="el-GR" w:bidi="el-GR"/>
      </w:rPr>
    </w:lvl>
    <w:lvl w:ilvl="3" w:tplc="E4B8F2CE">
      <w:numFmt w:val="bullet"/>
      <w:lvlText w:val="•"/>
      <w:lvlJc w:val="left"/>
      <w:pPr>
        <w:ind w:left="4601" w:hanging="361"/>
      </w:pPr>
      <w:rPr>
        <w:rFonts w:hint="default"/>
        <w:lang w:val="el-GR" w:eastAsia="el-GR" w:bidi="el-GR"/>
      </w:rPr>
    </w:lvl>
    <w:lvl w:ilvl="4" w:tplc="7FCE99CC">
      <w:numFmt w:val="bullet"/>
      <w:lvlText w:val="•"/>
      <w:lvlJc w:val="left"/>
      <w:pPr>
        <w:ind w:left="5622" w:hanging="361"/>
      </w:pPr>
      <w:rPr>
        <w:rFonts w:hint="default"/>
        <w:lang w:val="el-GR" w:eastAsia="el-GR" w:bidi="el-GR"/>
      </w:rPr>
    </w:lvl>
    <w:lvl w:ilvl="5" w:tplc="9FDEB458">
      <w:numFmt w:val="bullet"/>
      <w:lvlText w:val="•"/>
      <w:lvlJc w:val="left"/>
      <w:pPr>
        <w:ind w:left="6643" w:hanging="361"/>
      </w:pPr>
      <w:rPr>
        <w:rFonts w:hint="default"/>
        <w:lang w:val="el-GR" w:eastAsia="el-GR" w:bidi="el-GR"/>
      </w:rPr>
    </w:lvl>
    <w:lvl w:ilvl="6" w:tplc="46F49062">
      <w:numFmt w:val="bullet"/>
      <w:lvlText w:val="•"/>
      <w:lvlJc w:val="left"/>
      <w:pPr>
        <w:ind w:left="7663" w:hanging="361"/>
      </w:pPr>
      <w:rPr>
        <w:rFonts w:hint="default"/>
        <w:lang w:val="el-GR" w:eastAsia="el-GR" w:bidi="el-GR"/>
      </w:rPr>
    </w:lvl>
    <w:lvl w:ilvl="7" w:tplc="8D3E2A48">
      <w:numFmt w:val="bullet"/>
      <w:lvlText w:val="•"/>
      <w:lvlJc w:val="left"/>
      <w:pPr>
        <w:ind w:left="8684" w:hanging="361"/>
      </w:pPr>
      <w:rPr>
        <w:rFonts w:hint="default"/>
        <w:lang w:val="el-GR" w:eastAsia="el-GR" w:bidi="el-GR"/>
      </w:rPr>
    </w:lvl>
    <w:lvl w:ilvl="8" w:tplc="761EE6E6">
      <w:numFmt w:val="bullet"/>
      <w:lvlText w:val="•"/>
      <w:lvlJc w:val="left"/>
      <w:pPr>
        <w:ind w:left="9705" w:hanging="361"/>
      </w:pPr>
      <w:rPr>
        <w:rFonts w:hint="default"/>
        <w:lang w:val="el-GR" w:eastAsia="el-GR" w:bidi="el-GR"/>
      </w:rPr>
    </w:lvl>
  </w:abstractNum>
  <w:abstractNum w:abstractNumId="24" w15:restartNumberingAfterBreak="0">
    <w:nsid w:val="5FEE698E"/>
    <w:multiLevelType w:val="hybridMultilevel"/>
    <w:tmpl w:val="D02CB0E2"/>
    <w:lvl w:ilvl="0" w:tplc="3FF038A0">
      <w:start w:val="1"/>
      <w:numFmt w:val="decimal"/>
      <w:lvlText w:val="%1."/>
      <w:lvlJc w:val="left"/>
      <w:pPr>
        <w:ind w:left="107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799" w:hanging="360"/>
      </w:pPr>
    </w:lvl>
    <w:lvl w:ilvl="2" w:tplc="0408001B" w:tentative="1">
      <w:start w:val="1"/>
      <w:numFmt w:val="lowerRoman"/>
      <w:lvlText w:val="%3."/>
      <w:lvlJc w:val="right"/>
      <w:pPr>
        <w:ind w:left="2519" w:hanging="180"/>
      </w:pPr>
    </w:lvl>
    <w:lvl w:ilvl="3" w:tplc="0408000F" w:tentative="1">
      <w:start w:val="1"/>
      <w:numFmt w:val="decimal"/>
      <w:lvlText w:val="%4."/>
      <w:lvlJc w:val="left"/>
      <w:pPr>
        <w:ind w:left="3239" w:hanging="360"/>
      </w:pPr>
    </w:lvl>
    <w:lvl w:ilvl="4" w:tplc="04080019" w:tentative="1">
      <w:start w:val="1"/>
      <w:numFmt w:val="lowerLetter"/>
      <w:lvlText w:val="%5."/>
      <w:lvlJc w:val="left"/>
      <w:pPr>
        <w:ind w:left="3959" w:hanging="360"/>
      </w:pPr>
    </w:lvl>
    <w:lvl w:ilvl="5" w:tplc="0408001B" w:tentative="1">
      <w:start w:val="1"/>
      <w:numFmt w:val="lowerRoman"/>
      <w:lvlText w:val="%6."/>
      <w:lvlJc w:val="right"/>
      <w:pPr>
        <w:ind w:left="4679" w:hanging="180"/>
      </w:pPr>
    </w:lvl>
    <w:lvl w:ilvl="6" w:tplc="0408000F" w:tentative="1">
      <w:start w:val="1"/>
      <w:numFmt w:val="decimal"/>
      <w:lvlText w:val="%7."/>
      <w:lvlJc w:val="left"/>
      <w:pPr>
        <w:ind w:left="5399" w:hanging="360"/>
      </w:pPr>
    </w:lvl>
    <w:lvl w:ilvl="7" w:tplc="04080019" w:tentative="1">
      <w:start w:val="1"/>
      <w:numFmt w:val="lowerLetter"/>
      <w:lvlText w:val="%8."/>
      <w:lvlJc w:val="left"/>
      <w:pPr>
        <w:ind w:left="6119" w:hanging="360"/>
      </w:pPr>
    </w:lvl>
    <w:lvl w:ilvl="8" w:tplc="0408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25" w15:restartNumberingAfterBreak="0">
    <w:nsid w:val="60656036"/>
    <w:multiLevelType w:val="hybridMultilevel"/>
    <w:tmpl w:val="79C287D2"/>
    <w:lvl w:ilvl="0" w:tplc="0408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C7A4DE5"/>
    <w:multiLevelType w:val="hybridMultilevel"/>
    <w:tmpl w:val="699E4E2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E0294"/>
    <w:multiLevelType w:val="hybridMultilevel"/>
    <w:tmpl w:val="007E501C"/>
    <w:lvl w:ilvl="0" w:tplc="04080001">
      <w:start w:val="1"/>
      <w:numFmt w:val="bullet"/>
      <w:lvlText w:val=""/>
      <w:lvlJc w:val="left"/>
      <w:pPr>
        <w:ind w:left="196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68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40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12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84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56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28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00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727" w:hanging="360"/>
      </w:pPr>
      <w:rPr>
        <w:rFonts w:ascii="Wingdings" w:hAnsi="Wingdings" w:hint="default"/>
      </w:rPr>
    </w:lvl>
  </w:abstractNum>
  <w:abstractNum w:abstractNumId="28" w15:restartNumberingAfterBreak="0">
    <w:nsid w:val="6FDD3309"/>
    <w:multiLevelType w:val="hybridMultilevel"/>
    <w:tmpl w:val="156C51E8"/>
    <w:lvl w:ilvl="0" w:tplc="8D1261E0">
      <w:numFmt w:val="bullet"/>
      <w:lvlText w:val="•"/>
      <w:lvlJc w:val="left"/>
      <w:pPr>
        <w:ind w:left="1247" w:hanging="293"/>
      </w:pPr>
      <w:rPr>
        <w:rFonts w:ascii="Cambria" w:eastAsia="Cambria" w:hAnsi="Cambria" w:cs="Cambria" w:hint="default"/>
        <w:spacing w:val="-26"/>
        <w:w w:val="100"/>
        <w:sz w:val="24"/>
        <w:szCs w:val="24"/>
        <w:lang w:val="el-GR" w:eastAsia="el-GR" w:bidi="el-GR"/>
      </w:rPr>
    </w:lvl>
    <w:lvl w:ilvl="1" w:tplc="3B709D32">
      <w:numFmt w:val="bullet"/>
      <w:lvlText w:val="•"/>
      <w:lvlJc w:val="left"/>
      <w:pPr>
        <w:ind w:left="2290" w:hanging="293"/>
      </w:pPr>
      <w:rPr>
        <w:rFonts w:hint="default"/>
        <w:lang w:val="el-GR" w:eastAsia="el-GR" w:bidi="el-GR"/>
      </w:rPr>
    </w:lvl>
    <w:lvl w:ilvl="2" w:tplc="F09C2626">
      <w:numFmt w:val="bullet"/>
      <w:lvlText w:val="•"/>
      <w:lvlJc w:val="left"/>
      <w:pPr>
        <w:ind w:left="3341" w:hanging="293"/>
      </w:pPr>
      <w:rPr>
        <w:rFonts w:hint="default"/>
        <w:lang w:val="el-GR" w:eastAsia="el-GR" w:bidi="el-GR"/>
      </w:rPr>
    </w:lvl>
    <w:lvl w:ilvl="3" w:tplc="DA6C1AF2">
      <w:numFmt w:val="bullet"/>
      <w:lvlText w:val="•"/>
      <w:lvlJc w:val="left"/>
      <w:pPr>
        <w:ind w:left="4391" w:hanging="293"/>
      </w:pPr>
      <w:rPr>
        <w:rFonts w:hint="default"/>
        <w:lang w:val="el-GR" w:eastAsia="el-GR" w:bidi="el-GR"/>
      </w:rPr>
    </w:lvl>
    <w:lvl w:ilvl="4" w:tplc="06E01D26">
      <w:numFmt w:val="bullet"/>
      <w:lvlText w:val="•"/>
      <w:lvlJc w:val="left"/>
      <w:pPr>
        <w:ind w:left="5442" w:hanging="293"/>
      </w:pPr>
      <w:rPr>
        <w:rFonts w:hint="default"/>
        <w:lang w:val="el-GR" w:eastAsia="el-GR" w:bidi="el-GR"/>
      </w:rPr>
    </w:lvl>
    <w:lvl w:ilvl="5" w:tplc="83F82D44">
      <w:numFmt w:val="bullet"/>
      <w:lvlText w:val="•"/>
      <w:lvlJc w:val="left"/>
      <w:pPr>
        <w:ind w:left="6493" w:hanging="293"/>
      </w:pPr>
      <w:rPr>
        <w:rFonts w:hint="default"/>
        <w:lang w:val="el-GR" w:eastAsia="el-GR" w:bidi="el-GR"/>
      </w:rPr>
    </w:lvl>
    <w:lvl w:ilvl="6" w:tplc="D0840100">
      <w:numFmt w:val="bullet"/>
      <w:lvlText w:val="•"/>
      <w:lvlJc w:val="left"/>
      <w:pPr>
        <w:ind w:left="7543" w:hanging="293"/>
      </w:pPr>
      <w:rPr>
        <w:rFonts w:hint="default"/>
        <w:lang w:val="el-GR" w:eastAsia="el-GR" w:bidi="el-GR"/>
      </w:rPr>
    </w:lvl>
    <w:lvl w:ilvl="7" w:tplc="9C8AFFF4">
      <w:numFmt w:val="bullet"/>
      <w:lvlText w:val="•"/>
      <w:lvlJc w:val="left"/>
      <w:pPr>
        <w:ind w:left="8594" w:hanging="293"/>
      </w:pPr>
      <w:rPr>
        <w:rFonts w:hint="default"/>
        <w:lang w:val="el-GR" w:eastAsia="el-GR" w:bidi="el-GR"/>
      </w:rPr>
    </w:lvl>
    <w:lvl w:ilvl="8" w:tplc="F774A886">
      <w:numFmt w:val="bullet"/>
      <w:lvlText w:val="•"/>
      <w:lvlJc w:val="left"/>
      <w:pPr>
        <w:ind w:left="9645" w:hanging="293"/>
      </w:pPr>
      <w:rPr>
        <w:rFonts w:hint="default"/>
        <w:lang w:val="el-GR" w:eastAsia="el-GR" w:bidi="el-GR"/>
      </w:rPr>
    </w:lvl>
  </w:abstractNum>
  <w:abstractNum w:abstractNumId="29" w15:restartNumberingAfterBreak="0">
    <w:nsid w:val="7CC15EE1"/>
    <w:multiLevelType w:val="hybridMultilevel"/>
    <w:tmpl w:val="31222C0A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8"/>
  </w:num>
  <w:num w:numId="2">
    <w:abstractNumId w:val="21"/>
  </w:num>
  <w:num w:numId="3">
    <w:abstractNumId w:val="23"/>
  </w:num>
  <w:num w:numId="4">
    <w:abstractNumId w:val="3"/>
  </w:num>
  <w:num w:numId="5">
    <w:abstractNumId w:val="6"/>
  </w:num>
  <w:num w:numId="6">
    <w:abstractNumId w:val="1"/>
  </w:num>
  <w:num w:numId="7">
    <w:abstractNumId w:val="18"/>
  </w:num>
  <w:num w:numId="8">
    <w:abstractNumId w:val="24"/>
  </w:num>
  <w:num w:numId="9">
    <w:abstractNumId w:val="26"/>
  </w:num>
  <w:num w:numId="10">
    <w:abstractNumId w:val="2"/>
  </w:num>
  <w:num w:numId="11">
    <w:abstractNumId w:val="15"/>
  </w:num>
  <w:num w:numId="12">
    <w:abstractNumId w:val="5"/>
  </w:num>
  <w:num w:numId="13">
    <w:abstractNumId w:val="14"/>
  </w:num>
  <w:num w:numId="14">
    <w:abstractNumId w:val="16"/>
  </w:num>
  <w:num w:numId="15">
    <w:abstractNumId w:val="10"/>
  </w:num>
  <w:num w:numId="16">
    <w:abstractNumId w:val="12"/>
  </w:num>
  <w:num w:numId="17">
    <w:abstractNumId w:val="20"/>
  </w:num>
  <w:num w:numId="18">
    <w:abstractNumId w:val="25"/>
  </w:num>
  <w:num w:numId="19">
    <w:abstractNumId w:val="13"/>
  </w:num>
  <w:num w:numId="20">
    <w:abstractNumId w:val="8"/>
  </w:num>
  <w:num w:numId="21">
    <w:abstractNumId w:val="27"/>
  </w:num>
  <w:num w:numId="22">
    <w:abstractNumId w:val="9"/>
  </w:num>
  <w:num w:numId="23">
    <w:abstractNumId w:val="11"/>
  </w:num>
  <w:num w:numId="24">
    <w:abstractNumId w:val="17"/>
  </w:num>
  <w:num w:numId="25">
    <w:abstractNumId w:val="29"/>
  </w:num>
  <w:num w:numId="26">
    <w:abstractNumId w:val="7"/>
  </w:num>
  <w:num w:numId="27">
    <w:abstractNumId w:val="0"/>
  </w:num>
  <w:num w:numId="28">
    <w:abstractNumId w:val="4"/>
  </w:num>
  <w:num w:numId="29">
    <w:abstractNumId w:val="22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8B6"/>
    <w:rsid w:val="00017AD1"/>
    <w:rsid w:val="00017C6A"/>
    <w:rsid w:val="00024065"/>
    <w:rsid w:val="00027543"/>
    <w:rsid w:val="00037E8D"/>
    <w:rsid w:val="00042188"/>
    <w:rsid w:val="00047A15"/>
    <w:rsid w:val="00054C1C"/>
    <w:rsid w:val="00077C50"/>
    <w:rsid w:val="00080379"/>
    <w:rsid w:val="000812A8"/>
    <w:rsid w:val="000B6AA5"/>
    <w:rsid w:val="000B7E3E"/>
    <w:rsid w:val="000C0E5B"/>
    <w:rsid w:val="000C238F"/>
    <w:rsid w:val="000E4E91"/>
    <w:rsid w:val="000E53FB"/>
    <w:rsid w:val="00103751"/>
    <w:rsid w:val="001119ED"/>
    <w:rsid w:val="00134F5C"/>
    <w:rsid w:val="00136F9A"/>
    <w:rsid w:val="001373BB"/>
    <w:rsid w:val="00137881"/>
    <w:rsid w:val="00145BC3"/>
    <w:rsid w:val="00151DCA"/>
    <w:rsid w:val="00156EAA"/>
    <w:rsid w:val="001766F8"/>
    <w:rsid w:val="001814A4"/>
    <w:rsid w:val="00181F5E"/>
    <w:rsid w:val="001A03A1"/>
    <w:rsid w:val="001A15E1"/>
    <w:rsid w:val="001A1CC7"/>
    <w:rsid w:val="001A4F8C"/>
    <w:rsid w:val="001A6119"/>
    <w:rsid w:val="001B0780"/>
    <w:rsid w:val="001B5112"/>
    <w:rsid w:val="001B757F"/>
    <w:rsid w:val="001C6CC0"/>
    <w:rsid w:val="001D417D"/>
    <w:rsid w:val="001D5DDE"/>
    <w:rsid w:val="001E59B4"/>
    <w:rsid w:val="00220991"/>
    <w:rsid w:val="00233FCA"/>
    <w:rsid w:val="00235F66"/>
    <w:rsid w:val="002448E3"/>
    <w:rsid w:val="00251065"/>
    <w:rsid w:val="002531C5"/>
    <w:rsid w:val="00285D47"/>
    <w:rsid w:val="00286091"/>
    <w:rsid w:val="00293BE6"/>
    <w:rsid w:val="002B1522"/>
    <w:rsid w:val="002C0C03"/>
    <w:rsid w:val="002C67D5"/>
    <w:rsid w:val="002C6B44"/>
    <w:rsid w:val="002E144F"/>
    <w:rsid w:val="002E65AC"/>
    <w:rsid w:val="002E6FEB"/>
    <w:rsid w:val="002F5029"/>
    <w:rsid w:val="00301A87"/>
    <w:rsid w:val="00304959"/>
    <w:rsid w:val="00307E78"/>
    <w:rsid w:val="00310015"/>
    <w:rsid w:val="00315A89"/>
    <w:rsid w:val="0031795A"/>
    <w:rsid w:val="0034199D"/>
    <w:rsid w:val="00341DCF"/>
    <w:rsid w:val="00345179"/>
    <w:rsid w:val="00346302"/>
    <w:rsid w:val="0035278C"/>
    <w:rsid w:val="00356D7C"/>
    <w:rsid w:val="0036490F"/>
    <w:rsid w:val="003815F4"/>
    <w:rsid w:val="00387132"/>
    <w:rsid w:val="00390FB0"/>
    <w:rsid w:val="00391871"/>
    <w:rsid w:val="003A0E25"/>
    <w:rsid w:val="003B45BA"/>
    <w:rsid w:val="003B75D6"/>
    <w:rsid w:val="003C1F68"/>
    <w:rsid w:val="003C2CFA"/>
    <w:rsid w:val="003D2C70"/>
    <w:rsid w:val="003D51BA"/>
    <w:rsid w:val="003D7775"/>
    <w:rsid w:val="003E479A"/>
    <w:rsid w:val="003F0197"/>
    <w:rsid w:val="003F3074"/>
    <w:rsid w:val="00402E4D"/>
    <w:rsid w:val="00403650"/>
    <w:rsid w:val="00412748"/>
    <w:rsid w:val="00415C01"/>
    <w:rsid w:val="004172BB"/>
    <w:rsid w:val="0042695B"/>
    <w:rsid w:val="00427605"/>
    <w:rsid w:val="004331DB"/>
    <w:rsid w:val="00445726"/>
    <w:rsid w:val="00447B7B"/>
    <w:rsid w:val="00453546"/>
    <w:rsid w:val="00453CE8"/>
    <w:rsid w:val="004552B0"/>
    <w:rsid w:val="00481A25"/>
    <w:rsid w:val="00493DB7"/>
    <w:rsid w:val="00494062"/>
    <w:rsid w:val="004A6E64"/>
    <w:rsid w:val="004B3C04"/>
    <w:rsid w:val="004B3DA3"/>
    <w:rsid w:val="004C246E"/>
    <w:rsid w:val="004C52BB"/>
    <w:rsid w:val="004D5DF0"/>
    <w:rsid w:val="004F012E"/>
    <w:rsid w:val="004F7FC0"/>
    <w:rsid w:val="00502DFC"/>
    <w:rsid w:val="00505C7E"/>
    <w:rsid w:val="00511AB6"/>
    <w:rsid w:val="00514257"/>
    <w:rsid w:val="00514321"/>
    <w:rsid w:val="0051479F"/>
    <w:rsid w:val="00515EA2"/>
    <w:rsid w:val="005323BF"/>
    <w:rsid w:val="00543153"/>
    <w:rsid w:val="00546380"/>
    <w:rsid w:val="00552D27"/>
    <w:rsid w:val="005629C0"/>
    <w:rsid w:val="00566285"/>
    <w:rsid w:val="005735E1"/>
    <w:rsid w:val="0057531B"/>
    <w:rsid w:val="0058259D"/>
    <w:rsid w:val="005A6566"/>
    <w:rsid w:val="005B3551"/>
    <w:rsid w:val="005B5E99"/>
    <w:rsid w:val="005B71F3"/>
    <w:rsid w:val="005D1BC1"/>
    <w:rsid w:val="005D29EA"/>
    <w:rsid w:val="005E13F6"/>
    <w:rsid w:val="005E6EE6"/>
    <w:rsid w:val="00606D11"/>
    <w:rsid w:val="006115BF"/>
    <w:rsid w:val="0061569B"/>
    <w:rsid w:val="0062712E"/>
    <w:rsid w:val="0063706C"/>
    <w:rsid w:val="0064314B"/>
    <w:rsid w:val="00646136"/>
    <w:rsid w:val="00650300"/>
    <w:rsid w:val="00654879"/>
    <w:rsid w:val="006649C9"/>
    <w:rsid w:val="00676BCD"/>
    <w:rsid w:val="00683DFF"/>
    <w:rsid w:val="00685056"/>
    <w:rsid w:val="0069191F"/>
    <w:rsid w:val="0069216F"/>
    <w:rsid w:val="0069246F"/>
    <w:rsid w:val="006A0D35"/>
    <w:rsid w:val="006A546E"/>
    <w:rsid w:val="006B458D"/>
    <w:rsid w:val="006C1683"/>
    <w:rsid w:val="006D6773"/>
    <w:rsid w:val="006D7E7F"/>
    <w:rsid w:val="007020AA"/>
    <w:rsid w:val="007104E0"/>
    <w:rsid w:val="00711043"/>
    <w:rsid w:val="007156F0"/>
    <w:rsid w:val="007179A4"/>
    <w:rsid w:val="007231C3"/>
    <w:rsid w:val="00725B42"/>
    <w:rsid w:val="00727A7D"/>
    <w:rsid w:val="00727F19"/>
    <w:rsid w:val="00734300"/>
    <w:rsid w:val="007459D6"/>
    <w:rsid w:val="00750318"/>
    <w:rsid w:val="00774456"/>
    <w:rsid w:val="00783872"/>
    <w:rsid w:val="007856EC"/>
    <w:rsid w:val="00793210"/>
    <w:rsid w:val="007E706D"/>
    <w:rsid w:val="007F45BC"/>
    <w:rsid w:val="0080614D"/>
    <w:rsid w:val="0081523D"/>
    <w:rsid w:val="008169A3"/>
    <w:rsid w:val="008235AE"/>
    <w:rsid w:val="00823EBB"/>
    <w:rsid w:val="00825518"/>
    <w:rsid w:val="0082586E"/>
    <w:rsid w:val="008263E9"/>
    <w:rsid w:val="00832E4E"/>
    <w:rsid w:val="00844551"/>
    <w:rsid w:val="00845986"/>
    <w:rsid w:val="0085697F"/>
    <w:rsid w:val="008601F6"/>
    <w:rsid w:val="0086450A"/>
    <w:rsid w:val="00867BD2"/>
    <w:rsid w:val="00891113"/>
    <w:rsid w:val="008A4B6D"/>
    <w:rsid w:val="008A6565"/>
    <w:rsid w:val="008B1118"/>
    <w:rsid w:val="008B3052"/>
    <w:rsid w:val="008B67E5"/>
    <w:rsid w:val="008D0EAB"/>
    <w:rsid w:val="008D71CE"/>
    <w:rsid w:val="008E1EC1"/>
    <w:rsid w:val="008E26BF"/>
    <w:rsid w:val="008E2D96"/>
    <w:rsid w:val="008E3776"/>
    <w:rsid w:val="008F12BD"/>
    <w:rsid w:val="008F1DF3"/>
    <w:rsid w:val="008F23A4"/>
    <w:rsid w:val="00902F43"/>
    <w:rsid w:val="0093321B"/>
    <w:rsid w:val="00950DF3"/>
    <w:rsid w:val="0095189F"/>
    <w:rsid w:val="009525AF"/>
    <w:rsid w:val="0095746A"/>
    <w:rsid w:val="00961A31"/>
    <w:rsid w:val="009840AF"/>
    <w:rsid w:val="00987C71"/>
    <w:rsid w:val="00987CDE"/>
    <w:rsid w:val="009A73D6"/>
    <w:rsid w:val="009D21E3"/>
    <w:rsid w:val="009D3721"/>
    <w:rsid w:val="009D5FA2"/>
    <w:rsid w:val="009E20D9"/>
    <w:rsid w:val="00A11D8D"/>
    <w:rsid w:val="00A254E9"/>
    <w:rsid w:val="00A3265F"/>
    <w:rsid w:val="00A347F1"/>
    <w:rsid w:val="00A35E66"/>
    <w:rsid w:val="00A37C89"/>
    <w:rsid w:val="00A470DB"/>
    <w:rsid w:val="00A55737"/>
    <w:rsid w:val="00A578F1"/>
    <w:rsid w:val="00A723C3"/>
    <w:rsid w:val="00A77DF7"/>
    <w:rsid w:val="00AA27CB"/>
    <w:rsid w:val="00AA4B69"/>
    <w:rsid w:val="00AB33E0"/>
    <w:rsid w:val="00AB495A"/>
    <w:rsid w:val="00AB60B8"/>
    <w:rsid w:val="00AC7CE1"/>
    <w:rsid w:val="00AD094B"/>
    <w:rsid w:val="00AF2825"/>
    <w:rsid w:val="00AF7D83"/>
    <w:rsid w:val="00AF7EB0"/>
    <w:rsid w:val="00B05F71"/>
    <w:rsid w:val="00B146DC"/>
    <w:rsid w:val="00B14A3A"/>
    <w:rsid w:val="00B15404"/>
    <w:rsid w:val="00B17F5B"/>
    <w:rsid w:val="00B240D4"/>
    <w:rsid w:val="00B27872"/>
    <w:rsid w:val="00B30795"/>
    <w:rsid w:val="00B36C1C"/>
    <w:rsid w:val="00B42D93"/>
    <w:rsid w:val="00B479DD"/>
    <w:rsid w:val="00B77C82"/>
    <w:rsid w:val="00B96446"/>
    <w:rsid w:val="00BA0052"/>
    <w:rsid w:val="00BA7848"/>
    <w:rsid w:val="00BB4008"/>
    <w:rsid w:val="00BB67E8"/>
    <w:rsid w:val="00BC03DE"/>
    <w:rsid w:val="00BC2C5A"/>
    <w:rsid w:val="00BF33F3"/>
    <w:rsid w:val="00C06126"/>
    <w:rsid w:val="00C133D5"/>
    <w:rsid w:val="00C155C6"/>
    <w:rsid w:val="00C21DF7"/>
    <w:rsid w:val="00C22875"/>
    <w:rsid w:val="00C2553D"/>
    <w:rsid w:val="00C34442"/>
    <w:rsid w:val="00C3670A"/>
    <w:rsid w:val="00C46016"/>
    <w:rsid w:val="00C47955"/>
    <w:rsid w:val="00C54D15"/>
    <w:rsid w:val="00C57A2F"/>
    <w:rsid w:val="00C6142D"/>
    <w:rsid w:val="00C62C30"/>
    <w:rsid w:val="00C70F13"/>
    <w:rsid w:val="00C84C27"/>
    <w:rsid w:val="00C918B6"/>
    <w:rsid w:val="00CA298A"/>
    <w:rsid w:val="00CA2B14"/>
    <w:rsid w:val="00CA34A5"/>
    <w:rsid w:val="00CA5E9B"/>
    <w:rsid w:val="00CC20A2"/>
    <w:rsid w:val="00CD0A6E"/>
    <w:rsid w:val="00CD445F"/>
    <w:rsid w:val="00CD4587"/>
    <w:rsid w:val="00D37E46"/>
    <w:rsid w:val="00D43CDB"/>
    <w:rsid w:val="00D46DDC"/>
    <w:rsid w:val="00D50FD8"/>
    <w:rsid w:val="00D5297D"/>
    <w:rsid w:val="00D63678"/>
    <w:rsid w:val="00D6441D"/>
    <w:rsid w:val="00D675D4"/>
    <w:rsid w:val="00D828BC"/>
    <w:rsid w:val="00D96A58"/>
    <w:rsid w:val="00D97EF9"/>
    <w:rsid w:val="00DB3801"/>
    <w:rsid w:val="00DC048B"/>
    <w:rsid w:val="00DC24EA"/>
    <w:rsid w:val="00DC72A2"/>
    <w:rsid w:val="00DD295E"/>
    <w:rsid w:val="00DF5135"/>
    <w:rsid w:val="00E01DA6"/>
    <w:rsid w:val="00E02898"/>
    <w:rsid w:val="00E17271"/>
    <w:rsid w:val="00E34768"/>
    <w:rsid w:val="00E448A8"/>
    <w:rsid w:val="00E65F02"/>
    <w:rsid w:val="00E70BAF"/>
    <w:rsid w:val="00E81915"/>
    <w:rsid w:val="00E83B42"/>
    <w:rsid w:val="00E86BE6"/>
    <w:rsid w:val="00EA2C9F"/>
    <w:rsid w:val="00EC5709"/>
    <w:rsid w:val="00ED0B76"/>
    <w:rsid w:val="00ED2622"/>
    <w:rsid w:val="00EE4865"/>
    <w:rsid w:val="00EE4BA8"/>
    <w:rsid w:val="00EF04FE"/>
    <w:rsid w:val="00EF17D7"/>
    <w:rsid w:val="00EF62DE"/>
    <w:rsid w:val="00F00397"/>
    <w:rsid w:val="00F01E6E"/>
    <w:rsid w:val="00F06FA1"/>
    <w:rsid w:val="00F118B3"/>
    <w:rsid w:val="00F12769"/>
    <w:rsid w:val="00F1422E"/>
    <w:rsid w:val="00F17C1B"/>
    <w:rsid w:val="00F21B52"/>
    <w:rsid w:val="00F238B7"/>
    <w:rsid w:val="00F271AB"/>
    <w:rsid w:val="00F33D6C"/>
    <w:rsid w:val="00F35B31"/>
    <w:rsid w:val="00F35F75"/>
    <w:rsid w:val="00F45719"/>
    <w:rsid w:val="00F548B8"/>
    <w:rsid w:val="00F55872"/>
    <w:rsid w:val="00F56917"/>
    <w:rsid w:val="00F610BF"/>
    <w:rsid w:val="00F7297E"/>
    <w:rsid w:val="00F909A9"/>
    <w:rsid w:val="00F93947"/>
    <w:rsid w:val="00FA7B16"/>
    <w:rsid w:val="00FB0930"/>
    <w:rsid w:val="00FB0BED"/>
    <w:rsid w:val="00FB1E15"/>
    <w:rsid w:val="00FB2D93"/>
    <w:rsid w:val="00FB69CA"/>
    <w:rsid w:val="00FC4CBC"/>
    <w:rsid w:val="00FD1DC2"/>
    <w:rsid w:val="00FD5791"/>
    <w:rsid w:val="00FD705B"/>
    <w:rsid w:val="00FE034C"/>
    <w:rsid w:val="00FF1F86"/>
    <w:rsid w:val="00FF5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D9FF795"/>
  <w15:docId w15:val="{89BCA393-485B-4011-8F99-B3C9D6C56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2C6B44"/>
    <w:rPr>
      <w:rFonts w:ascii="Calibri" w:eastAsia="Calibri" w:hAnsi="Calibri" w:cs="Calibri"/>
      <w:lang w:val="el-GR" w:eastAsia="el-GR" w:bidi="el-GR"/>
    </w:rPr>
  </w:style>
  <w:style w:type="paragraph" w:styleId="1">
    <w:name w:val="heading 1"/>
    <w:basedOn w:val="a"/>
    <w:link w:val="1Char"/>
    <w:uiPriority w:val="1"/>
    <w:qFormat/>
    <w:p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B45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47" w:hanging="42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Char0"/>
    <w:uiPriority w:val="99"/>
    <w:semiHidden/>
    <w:unhideWhenUsed/>
    <w:rsid w:val="00EF04FE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EF04FE"/>
    <w:rPr>
      <w:rFonts w:ascii="Tahoma" w:eastAsia="Calibri" w:hAnsi="Tahoma" w:cs="Tahoma"/>
      <w:sz w:val="16"/>
      <w:szCs w:val="16"/>
      <w:lang w:val="el-GR" w:eastAsia="el-GR" w:bidi="el-GR"/>
    </w:rPr>
  </w:style>
  <w:style w:type="paragraph" w:styleId="a6">
    <w:name w:val="header"/>
    <w:basedOn w:val="a"/>
    <w:link w:val="Char1"/>
    <w:uiPriority w:val="99"/>
    <w:unhideWhenUsed/>
    <w:rsid w:val="00EF04FE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rsid w:val="00EF04FE"/>
    <w:rPr>
      <w:rFonts w:ascii="Calibri" w:eastAsia="Calibri" w:hAnsi="Calibri" w:cs="Calibri"/>
      <w:lang w:val="el-GR" w:eastAsia="el-GR" w:bidi="el-GR"/>
    </w:rPr>
  </w:style>
  <w:style w:type="paragraph" w:styleId="a7">
    <w:name w:val="footer"/>
    <w:basedOn w:val="a"/>
    <w:link w:val="Char2"/>
    <w:uiPriority w:val="99"/>
    <w:unhideWhenUsed/>
    <w:rsid w:val="00EF04FE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7"/>
    <w:uiPriority w:val="99"/>
    <w:rsid w:val="00EF04FE"/>
    <w:rPr>
      <w:rFonts w:ascii="Calibri" w:eastAsia="Calibri" w:hAnsi="Calibri" w:cs="Calibri"/>
      <w:lang w:val="el-GR" w:eastAsia="el-GR" w:bidi="el-GR"/>
    </w:rPr>
  </w:style>
  <w:style w:type="character" w:customStyle="1" w:styleId="Char">
    <w:name w:val="Σώμα κειμένου Char"/>
    <w:basedOn w:val="a0"/>
    <w:link w:val="a3"/>
    <w:uiPriority w:val="1"/>
    <w:rsid w:val="009D21E3"/>
    <w:rPr>
      <w:rFonts w:ascii="Calibri" w:eastAsia="Calibri" w:hAnsi="Calibri" w:cs="Calibri"/>
      <w:sz w:val="24"/>
      <w:szCs w:val="24"/>
      <w:lang w:val="el-GR" w:eastAsia="el-GR" w:bidi="el-GR"/>
    </w:rPr>
  </w:style>
  <w:style w:type="character" w:customStyle="1" w:styleId="1Char">
    <w:name w:val="Επικεφαλίδα 1 Char"/>
    <w:basedOn w:val="a0"/>
    <w:link w:val="1"/>
    <w:uiPriority w:val="1"/>
    <w:rsid w:val="00725B42"/>
    <w:rPr>
      <w:rFonts w:ascii="Calibri" w:eastAsia="Calibri" w:hAnsi="Calibri" w:cs="Calibri"/>
      <w:b/>
      <w:bCs/>
      <w:sz w:val="24"/>
      <w:szCs w:val="24"/>
      <w:lang w:val="el-GR" w:eastAsia="el-GR" w:bidi="el-GR"/>
    </w:rPr>
  </w:style>
  <w:style w:type="character" w:customStyle="1" w:styleId="Heading2Char">
    <w:name w:val="Heading 2 Char"/>
    <w:aliases w:val="h2 Char"/>
    <w:basedOn w:val="a0"/>
    <w:uiPriority w:val="9"/>
    <w:semiHidden/>
    <w:rsid w:val="00823EBB"/>
    <w:rPr>
      <w:rFonts w:asciiTheme="majorHAnsi" w:eastAsiaTheme="majorEastAsia" w:hAnsiTheme="majorHAnsi" w:cstheme="majorBidi"/>
      <w:b/>
      <w:bCs/>
      <w:i/>
      <w:iCs/>
      <w:sz w:val="28"/>
      <w:szCs w:val="28"/>
      <w:lang w:val="en-GB" w:eastAsia="en-US"/>
    </w:rPr>
  </w:style>
  <w:style w:type="character" w:customStyle="1" w:styleId="2Char">
    <w:name w:val="Επικεφαλίδα 2 Char"/>
    <w:basedOn w:val="a0"/>
    <w:link w:val="2"/>
    <w:semiHidden/>
    <w:rsid w:val="006B45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l-GR" w:eastAsia="el-GR" w:bidi="el-GR"/>
    </w:rPr>
  </w:style>
  <w:style w:type="table" w:customStyle="1" w:styleId="4-61">
    <w:name w:val="Πίνακας 4 με πλέγμα - Έμφαση 61"/>
    <w:basedOn w:val="a1"/>
    <w:uiPriority w:val="49"/>
    <w:rsid w:val="00D43CDB"/>
    <w:pPr>
      <w:widowControl/>
      <w:autoSpaceDE/>
      <w:autoSpaceDN/>
    </w:pPr>
    <w:rPr>
      <w:rFonts w:eastAsiaTheme="minorEastAsia"/>
      <w:lang w:val="el-GR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E1F17-32D0-44B5-BFA1-AD0FB48B5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890</Words>
  <Characters>4812</Characters>
  <Application>Microsoft Office Word</Application>
  <DocSecurity>0</DocSecurity>
  <Lines>40</Lines>
  <Paragraphs>11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OLP</Company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terzim</dc:creator>
  <cp:lastModifiedBy>procurement</cp:lastModifiedBy>
  <cp:revision>4</cp:revision>
  <cp:lastPrinted>2021-02-25T12:37:00Z</cp:lastPrinted>
  <dcterms:created xsi:type="dcterms:W3CDTF">2023-06-22T07:41:00Z</dcterms:created>
  <dcterms:modified xsi:type="dcterms:W3CDTF">2023-07-14T07:37:00Z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2017-11-25T00:00:00Z</vt:filetime>
  </property>
</Properties>
</file>